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4D13" w:rsidRPr="00B025B6" w:rsidRDefault="00D74D13" w:rsidP="00D74D13">
      <w:pPr>
        <w:spacing w:before="7" w:after="0" w:line="240" w:lineRule="auto"/>
        <w:jc w:val="right"/>
        <w:rPr>
          <w:rFonts w:eastAsia="Arial" w:cstheme="minorHAnsi"/>
          <w:b/>
          <w:sz w:val="24"/>
          <w:szCs w:val="24"/>
        </w:rPr>
      </w:pPr>
      <w:r w:rsidRPr="00B025B6">
        <w:rPr>
          <w:rFonts w:eastAsia="Arial" w:cstheme="minorHAnsi"/>
          <w:b/>
          <w:sz w:val="24"/>
          <w:szCs w:val="24"/>
        </w:rPr>
        <w:t>Annex 2</w:t>
      </w:r>
    </w:p>
    <w:p w:rsidR="00D74D13" w:rsidRPr="000E511A" w:rsidRDefault="00D74D13" w:rsidP="00D74D13">
      <w:pPr>
        <w:spacing w:before="7" w:after="0" w:line="240" w:lineRule="auto"/>
        <w:jc w:val="center"/>
        <w:rPr>
          <w:rFonts w:eastAsia="Arial" w:cstheme="minorHAnsi"/>
          <w:b/>
          <w:sz w:val="24"/>
          <w:szCs w:val="24"/>
          <w:u w:val="single"/>
        </w:rPr>
      </w:pPr>
    </w:p>
    <w:p w:rsidR="00D74D13" w:rsidRPr="00FE3007" w:rsidRDefault="00D74D13" w:rsidP="00D74D13">
      <w:pPr>
        <w:spacing w:before="7" w:after="0" w:line="240" w:lineRule="auto"/>
        <w:jc w:val="center"/>
        <w:rPr>
          <w:rFonts w:eastAsia="Arial" w:cstheme="minorHAnsi"/>
          <w:b/>
          <w:sz w:val="24"/>
          <w:szCs w:val="24"/>
        </w:rPr>
      </w:pPr>
      <w:r w:rsidRPr="00FE3007">
        <w:rPr>
          <w:rFonts w:eastAsia="Arial" w:cstheme="minorHAnsi"/>
          <w:b/>
          <w:sz w:val="24"/>
          <w:szCs w:val="24"/>
        </w:rPr>
        <w:t>FACTSHEET ON SNEF AGENCY FOR PRODUCTIVITY PRACTICES, HUMAN RESOURCE AND INDUSTRIAL RELATIONS (SAPPHIRE)</w:t>
      </w:r>
    </w:p>
    <w:p w:rsidR="00D74D13" w:rsidRPr="000E511A" w:rsidRDefault="00D74D13" w:rsidP="00D74D13">
      <w:pPr>
        <w:spacing w:before="60" w:after="0" w:line="261" w:lineRule="auto"/>
        <w:ind w:left="1918" w:hanging="1709"/>
        <w:rPr>
          <w:rFonts w:eastAsia="Arial" w:cstheme="minorHAnsi"/>
          <w:b/>
          <w:sz w:val="24"/>
          <w:szCs w:val="24"/>
        </w:rPr>
      </w:pPr>
    </w:p>
    <w:p w:rsidR="00D74D13" w:rsidRPr="00B025B6" w:rsidRDefault="00D74D13" w:rsidP="00D74D13">
      <w:pPr>
        <w:spacing w:after="0" w:line="240" w:lineRule="auto"/>
        <w:ind w:left="103"/>
        <w:rPr>
          <w:rFonts w:eastAsia="Arial" w:cstheme="minorHAnsi"/>
          <w:b/>
          <w:sz w:val="24"/>
          <w:szCs w:val="24"/>
          <w:u w:val="single"/>
        </w:rPr>
      </w:pPr>
      <w:r w:rsidRPr="00B025B6">
        <w:rPr>
          <w:rFonts w:eastAsia="Arial" w:cstheme="minorHAnsi"/>
          <w:b/>
          <w:sz w:val="24"/>
          <w:szCs w:val="24"/>
          <w:u w:val="single"/>
        </w:rPr>
        <w:t>Creating lean organisations</w:t>
      </w:r>
    </w:p>
    <w:p w:rsidR="00D74D13" w:rsidRPr="000E511A" w:rsidRDefault="00D74D13" w:rsidP="00D74D13">
      <w:pPr>
        <w:spacing w:before="5" w:after="0" w:line="240" w:lineRule="auto"/>
        <w:rPr>
          <w:rFonts w:eastAsia="Arial" w:cstheme="minorHAnsi"/>
          <w:b/>
          <w:sz w:val="24"/>
          <w:szCs w:val="24"/>
        </w:rPr>
      </w:pPr>
    </w:p>
    <w:p w:rsidR="00D74D13" w:rsidRPr="000E511A" w:rsidRDefault="00D74D13" w:rsidP="00D74D13">
      <w:pPr>
        <w:spacing w:after="0" w:line="249" w:lineRule="auto"/>
        <w:ind w:left="103" w:right="204" w:firstLine="678"/>
        <w:jc w:val="both"/>
        <w:rPr>
          <w:rFonts w:eastAsia="Arial" w:cstheme="minorHAnsi"/>
          <w:sz w:val="24"/>
          <w:szCs w:val="24"/>
        </w:rPr>
      </w:pPr>
      <w:r w:rsidRPr="000E511A">
        <w:rPr>
          <w:rFonts w:eastAsia="Arial" w:cstheme="minorHAnsi"/>
          <w:sz w:val="24"/>
          <w:szCs w:val="24"/>
        </w:rPr>
        <w:t>SAPPHIRE is an initiative of the Singapore National Employers Federation (SNEF), supported by Workforce Singapore (WSG), developed to help companies transform into progressive lean organisations underpinned by a strong human capital strategy to enhance competitiveness and sustain business growth. This initiative will foster CEO-management and Human Resource (HR) partnership to transform workplaces by integrating productivity, HR and Industrial Relations (IR) practices.</w:t>
      </w:r>
    </w:p>
    <w:p w:rsidR="00D74D13" w:rsidRPr="000E511A" w:rsidRDefault="00D74D13" w:rsidP="00D74D13">
      <w:pPr>
        <w:spacing w:after="0" w:line="240" w:lineRule="auto"/>
        <w:rPr>
          <w:rFonts w:eastAsia="Arial" w:cstheme="minorHAnsi"/>
          <w:sz w:val="24"/>
          <w:szCs w:val="24"/>
        </w:rPr>
      </w:pPr>
    </w:p>
    <w:p w:rsidR="00D74D13" w:rsidRPr="00B025B6" w:rsidRDefault="00D74D13" w:rsidP="00D74D13">
      <w:pPr>
        <w:spacing w:before="1" w:after="0" w:line="240" w:lineRule="auto"/>
        <w:ind w:left="103"/>
        <w:rPr>
          <w:rFonts w:eastAsia="Arial" w:cstheme="minorHAnsi"/>
          <w:b/>
          <w:sz w:val="24"/>
          <w:szCs w:val="24"/>
          <w:u w:val="single"/>
        </w:rPr>
      </w:pPr>
      <w:r w:rsidRPr="00B025B6">
        <w:rPr>
          <w:rFonts w:eastAsia="Arial" w:cstheme="minorHAnsi"/>
          <w:b/>
          <w:sz w:val="24"/>
          <w:szCs w:val="24"/>
          <w:u w:val="single"/>
        </w:rPr>
        <w:t>Vision</w:t>
      </w:r>
    </w:p>
    <w:p w:rsidR="00D74D13" w:rsidRPr="000E511A" w:rsidRDefault="00D74D13" w:rsidP="00D74D13">
      <w:pPr>
        <w:spacing w:before="1" w:after="0" w:line="240" w:lineRule="auto"/>
        <w:rPr>
          <w:rFonts w:eastAsia="Arial" w:cstheme="minorHAnsi"/>
          <w:b/>
          <w:sz w:val="24"/>
          <w:szCs w:val="24"/>
        </w:rPr>
      </w:pPr>
    </w:p>
    <w:p w:rsidR="00D74D13" w:rsidRPr="000E511A" w:rsidRDefault="00D74D13" w:rsidP="00D74D13">
      <w:pPr>
        <w:numPr>
          <w:ilvl w:val="0"/>
          <w:numId w:val="1"/>
        </w:numPr>
        <w:tabs>
          <w:tab w:val="left" w:pos="781"/>
          <w:tab w:val="left" w:pos="783"/>
        </w:tabs>
        <w:spacing w:after="0" w:line="249" w:lineRule="auto"/>
        <w:ind w:left="103" w:right="204"/>
        <w:rPr>
          <w:rFonts w:eastAsia="Arial" w:cstheme="minorHAnsi"/>
          <w:sz w:val="24"/>
          <w:szCs w:val="24"/>
        </w:rPr>
      </w:pPr>
      <w:r w:rsidRPr="000E511A">
        <w:rPr>
          <w:rFonts w:eastAsia="Arial" w:cstheme="minorHAnsi"/>
          <w:sz w:val="24"/>
          <w:szCs w:val="24"/>
        </w:rPr>
        <w:t>SAPPHIRE’s vision is to develop companies into Progressive Lean Organisations through Workplace</w:t>
      </w:r>
      <w:r w:rsidRPr="000E511A">
        <w:rPr>
          <w:rFonts w:eastAsia="Arial" w:cstheme="minorHAnsi"/>
          <w:spacing w:val="-2"/>
          <w:sz w:val="24"/>
          <w:szCs w:val="24"/>
        </w:rPr>
        <w:t xml:space="preserve"> </w:t>
      </w:r>
      <w:r w:rsidRPr="000E511A">
        <w:rPr>
          <w:rFonts w:eastAsia="Arial" w:cstheme="minorHAnsi"/>
          <w:sz w:val="24"/>
          <w:szCs w:val="24"/>
        </w:rPr>
        <w:t>Transformation.</w:t>
      </w:r>
    </w:p>
    <w:p w:rsidR="00D74D13" w:rsidRPr="000E511A" w:rsidRDefault="00D74D13" w:rsidP="00D74D13">
      <w:pPr>
        <w:spacing w:before="3" w:after="0" w:line="240" w:lineRule="auto"/>
        <w:rPr>
          <w:rFonts w:eastAsia="Arial" w:cstheme="minorHAnsi"/>
          <w:sz w:val="24"/>
          <w:szCs w:val="24"/>
        </w:rPr>
      </w:pPr>
    </w:p>
    <w:p w:rsidR="00D74D13" w:rsidRPr="00B025B6" w:rsidRDefault="00D74D13" w:rsidP="00D74D13">
      <w:pPr>
        <w:spacing w:after="0" w:line="240" w:lineRule="auto"/>
        <w:ind w:left="103"/>
        <w:rPr>
          <w:rFonts w:eastAsia="Arial" w:cstheme="minorHAnsi"/>
          <w:b/>
          <w:sz w:val="24"/>
          <w:szCs w:val="24"/>
          <w:u w:val="single"/>
        </w:rPr>
      </w:pPr>
      <w:r w:rsidRPr="00B025B6">
        <w:rPr>
          <w:rFonts w:eastAsia="Arial" w:cstheme="minorHAnsi"/>
          <w:b/>
          <w:sz w:val="24"/>
          <w:szCs w:val="24"/>
          <w:u w:val="single"/>
        </w:rPr>
        <w:t>Mission</w:t>
      </w:r>
    </w:p>
    <w:p w:rsidR="00D74D13" w:rsidRPr="000E511A" w:rsidRDefault="00D74D13" w:rsidP="00D74D13">
      <w:pPr>
        <w:spacing w:before="3" w:after="0" w:line="240" w:lineRule="auto"/>
        <w:rPr>
          <w:rFonts w:eastAsia="Arial" w:cstheme="minorHAnsi"/>
          <w:b/>
          <w:sz w:val="24"/>
          <w:szCs w:val="24"/>
        </w:rPr>
      </w:pPr>
    </w:p>
    <w:p w:rsidR="00D74D13" w:rsidRPr="000E511A" w:rsidRDefault="00D74D13" w:rsidP="00D74D13">
      <w:pPr>
        <w:numPr>
          <w:ilvl w:val="0"/>
          <w:numId w:val="2"/>
        </w:numPr>
        <w:tabs>
          <w:tab w:val="left" w:pos="781"/>
          <w:tab w:val="left" w:pos="783"/>
        </w:tabs>
        <w:spacing w:before="1" w:after="0" w:line="247" w:lineRule="auto"/>
        <w:ind w:left="103" w:right="205"/>
        <w:rPr>
          <w:rFonts w:eastAsia="Arial" w:cstheme="minorHAnsi"/>
          <w:sz w:val="24"/>
          <w:szCs w:val="24"/>
        </w:rPr>
      </w:pPr>
      <w:r w:rsidRPr="000E511A">
        <w:rPr>
          <w:rFonts w:eastAsia="Arial" w:cstheme="minorHAnsi"/>
          <w:sz w:val="24"/>
          <w:szCs w:val="24"/>
        </w:rPr>
        <w:t>SAPPHIRE</w:t>
      </w:r>
      <w:r w:rsidRPr="000E511A">
        <w:rPr>
          <w:rFonts w:eastAsia="Arial" w:cstheme="minorHAnsi"/>
          <w:spacing w:val="-9"/>
          <w:sz w:val="24"/>
          <w:szCs w:val="24"/>
        </w:rPr>
        <w:t xml:space="preserve"> </w:t>
      </w:r>
      <w:r w:rsidRPr="000E511A">
        <w:rPr>
          <w:rFonts w:eastAsia="Arial" w:cstheme="minorHAnsi"/>
          <w:sz w:val="24"/>
          <w:szCs w:val="24"/>
        </w:rPr>
        <w:t>aims</w:t>
      </w:r>
      <w:r w:rsidRPr="000E511A">
        <w:rPr>
          <w:rFonts w:eastAsia="Arial" w:cstheme="minorHAnsi"/>
          <w:spacing w:val="-8"/>
          <w:sz w:val="24"/>
          <w:szCs w:val="24"/>
        </w:rPr>
        <w:t xml:space="preserve"> </w:t>
      </w:r>
      <w:r w:rsidRPr="000E511A">
        <w:rPr>
          <w:rFonts w:eastAsia="Arial" w:cstheme="minorHAnsi"/>
          <w:sz w:val="24"/>
          <w:szCs w:val="24"/>
        </w:rPr>
        <w:t>to</w:t>
      </w:r>
      <w:r w:rsidRPr="000E511A">
        <w:rPr>
          <w:rFonts w:eastAsia="Arial" w:cstheme="minorHAnsi"/>
          <w:spacing w:val="-7"/>
          <w:sz w:val="24"/>
          <w:szCs w:val="24"/>
        </w:rPr>
        <w:t xml:space="preserve"> </w:t>
      </w:r>
      <w:r w:rsidRPr="000E511A">
        <w:rPr>
          <w:rFonts w:eastAsia="Arial" w:cstheme="minorHAnsi"/>
          <w:sz w:val="24"/>
          <w:szCs w:val="24"/>
        </w:rPr>
        <w:t>drive</w:t>
      </w:r>
      <w:r w:rsidRPr="000E511A">
        <w:rPr>
          <w:rFonts w:eastAsia="Arial" w:cstheme="minorHAnsi"/>
          <w:spacing w:val="-13"/>
          <w:sz w:val="24"/>
          <w:szCs w:val="24"/>
        </w:rPr>
        <w:t xml:space="preserve"> </w:t>
      </w:r>
      <w:r w:rsidRPr="000E511A">
        <w:rPr>
          <w:rFonts w:eastAsia="Arial" w:cstheme="minorHAnsi"/>
          <w:sz w:val="24"/>
          <w:szCs w:val="24"/>
        </w:rPr>
        <w:t>Workplace</w:t>
      </w:r>
      <w:r w:rsidRPr="000E511A">
        <w:rPr>
          <w:rFonts w:eastAsia="Arial" w:cstheme="minorHAnsi"/>
          <w:spacing w:val="-10"/>
          <w:sz w:val="24"/>
          <w:szCs w:val="24"/>
        </w:rPr>
        <w:t xml:space="preserve"> </w:t>
      </w:r>
      <w:r w:rsidRPr="000E511A">
        <w:rPr>
          <w:rFonts w:eastAsia="Arial" w:cstheme="minorHAnsi"/>
          <w:sz w:val="24"/>
          <w:szCs w:val="24"/>
        </w:rPr>
        <w:t>Transformation</w:t>
      </w:r>
      <w:r w:rsidRPr="000E511A">
        <w:rPr>
          <w:rFonts w:eastAsia="Arial" w:cstheme="minorHAnsi"/>
          <w:spacing w:val="-6"/>
          <w:sz w:val="24"/>
          <w:szCs w:val="24"/>
        </w:rPr>
        <w:t xml:space="preserve"> </w:t>
      </w:r>
      <w:r w:rsidRPr="000E511A">
        <w:rPr>
          <w:rFonts w:eastAsia="Arial" w:cstheme="minorHAnsi"/>
          <w:sz w:val="24"/>
          <w:szCs w:val="24"/>
        </w:rPr>
        <w:t>through</w:t>
      </w:r>
      <w:r w:rsidRPr="000E511A">
        <w:rPr>
          <w:rFonts w:eastAsia="Arial" w:cstheme="minorHAnsi"/>
          <w:spacing w:val="-10"/>
          <w:sz w:val="24"/>
          <w:szCs w:val="24"/>
        </w:rPr>
        <w:t xml:space="preserve"> </w:t>
      </w:r>
      <w:r w:rsidRPr="000E511A">
        <w:rPr>
          <w:rFonts w:eastAsia="Arial" w:cstheme="minorHAnsi"/>
          <w:sz w:val="24"/>
          <w:szCs w:val="24"/>
        </w:rPr>
        <w:t>a</w:t>
      </w:r>
      <w:r w:rsidRPr="000E511A">
        <w:rPr>
          <w:rFonts w:eastAsia="Arial" w:cstheme="minorHAnsi"/>
          <w:spacing w:val="-7"/>
          <w:sz w:val="24"/>
          <w:szCs w:val="24"/>
        </w:rPr>
        <w:t xml:space="preserve"> </w:t>
      </w:r>
      <w:r w:rsidRPr="000E511A">
        <w:rPr>
          <w:rFonts w:eastAsia="Arial" w:cstheme="minorHAnsi"/>
          <w:sz w:val="24"/>
          <w:szCs w:val="24"/>
        </w:rPr>
        <w:t>holistic</w:t>
      </w:r>
      <w:r w:rsidRPr="000E511A">
        <w:rPr>
          <w:rFonts w:eastAsia="Arial" w:cstheme="minorHAnsi"/>
          <w:spacing w:val="-6"/>
          <w:sz w:val="24"/>
          <w:szCs w:val="24"/>
        </w:rPr>
        <w:t xml:space="preserve"> </w:t>
      </w:r>
      <w:r w:rsidRPr="000E511A">
        <w:rPr>
          <w:rFonts w:eastAsia="Arial" w:cstheme="minorHAnsi"/>
          <w:sz w:val="24"/>
          <w:szCs w:val="24"/>
        </w:rPr>
        <w:t>approach</w:t>
      </w:r>
      <w:r w:rsidRPr="000E511A">
        <w:rPr>
          <w:rFonts w:eastAsia="Arial" w:cstheme="minorHAnsi"/>
          <w:spacing w:val="-10"/>
          <w:sz w:val="24"/>
          <w:szCs w:val="24"/>
        </w:rPr>
        <w:t xml:space="preserve"> </w:t>
      </w:r>
      <w:r w:rsidRPr="000E511A">
        <w:rPr>
          <w:rFonts w:eastAsia="Arial" w:cstheme="minorHAnsi"/>
          <w:sz w:val="24"/>
          <w:szCs w:val="24"/>
        </w:rPr>
        <w:t>integrating HR, IR and productivity</w:t>
      </w:r>
      <w:r w:rsidRPr="000E511A">
        <w:rPr>
          <w:rFonts w:eastAsia="Arial" w:cstheme="minorHAnsi"/>
          <w:spacing w:val="-7"/>
          <w:sz w:val="24"/>
          <w:szCs w:val="24"/>
        </w:rPr>
        <w:t xml:space="preserve"> </w:t>
      </w:r>
      <w:r w:rsidRPr="000E511A">
        <w:rPr>
          <w:rFonts w:eastAsia="Arial" w:cstheme="minorHAnsi"/>
          <w:sz w:val="24"/>
          <w:szCs w:val="24"/>
        </w:rPr>
        <w:t>practices.</w:t>
      </w:r>
    </w:p>
    <w:p w:rsidR="00D74D13" w:rsidRPr="000E511A" w:rsidRDefault="00D74D13" w:rsidP="00D74D13">
      <w:pPr>
        <w:spacing w:before="5" w:after="0" w:line="240" w:lineRule="auto"/>
        <w:rPr>
          <w:rFonts w:eastAsia="Arial" w:cstheme="minorHAnsi"/>
          <w:sz w:val="24"/>
          <w:szCs w:val="24"/>
        </w:rPr>
      </w:pPr>
    </w:p>
    <w:p w:rsidR="00D74D13" w:rsidRPr="00B025B6" w:rsidRDefault="00D74D13" w:rsidP="00D74D13">
      <w:pPr>
        <w:spacing w:after="0" w:line="240" w:lineRule="auto"/>
        <w:ind w:left="103"/>
        <w:rPr>
          <w:rFonts w:eastAsia="Arial" w:cstheme="minorHAnsi"/>
          <w:b/>
          <w:sz w:val="24"/>
          <w:szCs w:val="24"/>
          <w:u w:val="single"/>
        </w:rPr>
      </w:pPr>
      <w:r w:rsidRPr="00B025B6">
        <w:rPr>
          <w:rFonts w:eastAsia="Arial" w:cstheme="minorHAnsi"/>
          <w:b/>
          <w:sz w:val="24"/>
          <w:szCs w:val="24"/>
          <w:u w:val="single"/>
        </w:rPr>
        <w:t>The SAPPHIRE programmes</w:t>
      </w:r>
    </w:p>
    <w:p w:rsidR="00D74D13" w:rsidRPr="000E511A" w:rsidRDefault="00D74D13" w:rsidP="00D74D13">
      <w:pPr>
        <w:spacing w:before="3" w:after="0" w:line="240" w:lineRule="auto"/>
        <w:rPr>
          <w:rFonts w:eastAsia="Arial" w:cstheme="minorHAnsi"/>
          <w:b/>
          <w:sz w:val="24"/>
          <w:szCs w:val="24"/>
        </w:rPr>
      </w:pPr>
    </w:p>
    <w:p w:rsidR="00D74D13" w:rsidRPr="000E511A" w:rsidRDefault="00D74D13" w:rsidP="00D74D13">
      <w:pPr>
        <w:numPr>
          <w:ilvl w:val="0"/>
          <w:numId w:val="3"/>
        </w:numPr>
        <w:tabs>
          <w:tab w:val="left" w:pos="781"/>
          <w:tab w:val="left" w:pos="783"/>
        </w:tabs>
        <w:spacing w:before="1" w:after="0" w:line="249" w:lineRule="auto"/>
        <w:ind w:left="103" w:right="209"/>
        <w:rPr>
          <w:rFonts w:eastAsia="Arial" w:cstheme="minorHAnsi"/>
          <w:sz w:val="24"/>
          <w:szCs w:val="24"/>
        </w:rPr>
      </w:pPr>
      <w:r w:rsidRPr="000E511A">
        <w:rPr>
          <w:rFonts w:eastAsia="Arial" w:cstheme="minorHAnsi"/>
          <w:sz w:val="24"/>
          <w:szCs w:val="24"/>
        </w:rPr>
        <w:t>SAPPHIRE</w:t>
      </w:r>
      <w:r w:rsidRPr="000E511A">
        <w:rPr>
          <w:rFonts w:eastAsia="Arial" w:cstheme="minorHAnsi"/>
          <w:spacing w:val="-12"/>
          <w:sz w:val="24"/>
          <w:szCs w:val="24"/>
        </w:rPr>
        <w:t xml:space="preserve"> </w:t>
      </w:r>
      <w:r w:rsidRPr="000E511A">
        <w:rPr>
          <w:rFonts w:eastAsia="Arial" w:cstheme="minorHAnsi"/>
          <w:sz w:val="24"/>
          <w:szCs w:val="24"/>
        </w:rPr>
        <w:t>targets</w:t>
      </w:r>
      <w:r w:rsidRPr="000E511A">
        <w:rPr>
          <w:rFonts w:eastAsia="Arial" w:cstheme="minorHAnsi"/>
          <w:spacing w:val="-11"/>
          <w:sz w:val="24"/>
          <w:szCs w:val="24"/>
        </w:rPr>
        <w:t xml:space="preserve"> </w:t>
      </w:r>
      <w:r w:rsidRPr="000E511A">
        <w:rPr>
          <w:rFonts w:eastAsia="Arial" w:cstheme="minorHAnsi"/>
          <w:sz w:val="24"/>
          <w:szCs w:val="24"/>
        </w:rPr>
        <w:t>the</w:t>
      </w:r>
      <w:r w:rsidRPr="000E511A">
        <w:rPr>
          <w:rFonts w:eastAsia="Arial" w:cstheme="minorHAnsi"/>
          <w:spacing w:val="-9"/>
          <w:sz w:val="24"/>
          <w:szCs w:val="24"/>
        </w:rPr>
        <w:t xml:space="preserve"> </w:t>
      </w:r>
      <w:r w:rsidRPr="000E511A">
        <w:rPr>
          <w:rFonts w:eastAsia="Arial" w:cstheme="minorHAnsi"/>
          <w:sz w:val="24"/>
          <w:szCs w:val="24"/>
        </w:rPr>
        <w:t>human</w:t>
      </w:r>
      <w:r w:rsidRPr="000E511A">
        <w:rPr>
          <w:rFonts w:eastAsia="Arial" w:cstheme="minorHAnsi"/>
          <w:spacing w:val="-11"/>
          <w:sz w:val="24"/>
          <w:szCs w:val="24"/>
        </w:rPr>
        <w:t xml:space="preserve"> </w:t>
      </w:r>
      <w:r w:rsidRPr="000E511A">
        <w:rPr>
          <w:rFonts w:eastAsia="Arial" w:cstheme="minorHAnsi"/>
          <w:sz w:val="24"/>
          <w:szCs w:val="24"/>
        </w:rPr>
        <w:t>software</w:t>
      </w:r>
      <w:r w:rsidRPr="000E511A">
        <w:rPr>
          <w:rFonts w:eastAsia="Arial" w:cstheme="minorHAnsi"/>
          <w:spacing w:val="-9"/>
          <w:sz w:val="24"/>
          <w:szCs w:val="24"/>
        </w:rPr>
        <w:t xml:space="preserve"> </w:t>
      </w:r>
      <w:r w:rsidRPr="000E511A">
        <w:rPr>
          <w:rFonts w:eastAsia="Arial" w:cstheme="minorHAnsi"/>
          <w:sz w:val="24"/>
          <w:szCs w:val="24"/>
        </w:rPr>
        <w:t>of</w:t>
      </w:r>
      <w:r w:rsidRPr="000E511A">
        <w:rPr>
          <w:rFonts w:eastAsia="Arial" w:cstheme="minorHAnsi"/>
          <w:spacing w:val="-9"/>
          <w:sz w:val="24"/>
          <w:szCs w:val="24"/>
        </w:rPr>
        <w:t xml:space="preserve"> </w:t>
      </w:r>
      <w:r w:rsidRPr="000E511A">
        <w:rPr>
          <w:rFonts w:eastAsia="Arial" w:cstheme="minorHAnsi"/>
          <w:sz w:val="24"/>
          <w:szCs w:val="24"/>
        </w:rPr>
        <w:t>the</w:t>
      </w:r>
      <w:r w:rsidRPr="000E511A">
        <w:rPr>
          <w:rFonts w:eastAsia="Arial" w:cstheme="minorHAnsi"/>
          <w:spacing w:val="-11"/>
          <w:sz w:val="24"/>
          <w:szCs w:val="24"/>
        </w:rPr>
        <w:t xml:space="preserve"> </w:t>
      </w:r>
      <w:r w:rsidRPr="000E511A">
        <w:rPr>
          <w:rFonts w:eastAsia="Arial" w:cstheme="minorHAnsi"/>
          <w:sz w:val="24"/>
          <w:szCs w:val="24"/>
        </w:rPr>
        <w:t>organisation</w:t>
      </w:r>
      <w:r w:rsidRPr="000E511A">
        <w:rPr>
          <w:rFonts w:eastAsia="Arial" w:cstheme="minorHAnsi"/>
          <w:spacing w:val="-9"/>
          <w:sz w:val="24"/>
          <w:szCs w:val="24"/>
        </w:rPr>
        <w:t xml:space="preserve"> </w:t>
      </w:r>
      <w:r w:rsidRPr="000E511A">
        <w:rPr>
          <w:rFonts w:eastAsia="Arial" w:cstheme="minorHAnsi"/>
          <w:sz w:val="24"/>
          <w:szCs w:val="24"/>
        </w:rPr>
        <w:t>to</w:t>
      </w:r>
      <w:r w:rsidRPr="000E511A">
        <w:rPr>
          <w:rFonts w:eastAsia="Arial" w:cstheme="minorHAnsi"/>
          <w:spacing w:val="-11"/>
          <w:sz w:val="24"/>
          <w:szCs w:val="24"/>
        </w:rPr>
        <w:t xml:space="preserve"> </w:t>
      </w:r>
      <w:r w:rsidRPr="000E511A">
        <w:rPr>
          <w:rFonts w:eastAsia="Arial" w:cstheme="minorHAnsi"/>
          <w:sz w:val="24"/>
          <w:szCs w:val="24"/>
        </w:rPr>
        <w:t>build</w:t>
      </w:r>
      <w:r w:rsidRPr="000E511A">
        <w:rPr>
          <w:rFonts w:eastAsia="Arial" w:cstheme="minorHAnsi"/>
          <w:spacing w:val="-11"/>
          <w:sz w:val="24"/>
          <w:szCs w:val="24"/>
        </w:rPr>
        <w:t xml:space="preserve"> </w:t>
      </w:r>
      <w:r w:rsidRPr="000E511A">
        <w:rPr>
          <w:rFonts w:eastAsia="Arial" w:cstheme="minorHAnsi"/>
          <w:sz w:val="24"/>
          <w:szCs w:val="24"/>
        </w:rPr>
        <w:t>sustainable</w:t>
      </w:r>
      <w:r w:rsidRPr="000E511A">
        <w:rPr>
          <w:rFonts w:eastAsia="Arial" w:cstheme="minorHAnsi"/>
          <w:spacing w:val="-11"/>
          <w:sz w:val="24"/>
          <w:szCs w:val="24"/>
        </w:rPr>
        <w:t xml:space="preserve"> </w:t>
      </w:r>
      <w:r w:rsidRPr="000E511A">
        <w:rPr>
          <w:rFonts w:eastAsia="Arial" w:cstheme="minorHAnsi"/>
          <w:sz w:val="24"/>
          <w:szCs w:val="24"/>
        </w:rPr>
        <w:t>businesses. It aims</w:t>
      </w:r>
      <w:r w:rsidRPr="000E511A">
        <w:rPr>
          <w:rFonts w:eastAsia="Arial" w:cstheme="minorHAnsi"/>
          <w:spacing w:val="-3"/>
          <w:sz w:val="24"/>
          <w:szCs w:val="24"/>
        </w:rPr>
        <w:t xml:space="preserve"> </w:t>
      </w:r>
      <w:r w:rsidRPr="000E511A">
        <w:rPr>
          <w:rFonts w:eastAsia="Arial" w:cstheme="minorHAnsi"/>
          <w:sz w:val="24"/>
          <w:szCs w:val="24"/>
        </w:rPr>
        <w:t>to:</w:t>
      </w:r>
    </w:p>
    <w:p w:rsidR="00D74D13" w:rsidRPr="000E511A" w:rsidRDefault="00D74D13" w:rsidP="00D74D13">
      <w:pPr>
        <w:spacing w:before="7" w:after="0" w:line="240" w:lineRule="auto"/>
        <w:rPr>
          <w:rFonts w:eastAsia="Arial" w:cstheme="minorHAnsi"/>
          <w:sz w:val="24"/>
          <w:szCs w:val="24"/>
        </w:rPr>
      </w:pPr>
    </w:p>
    <w:p w:rsidR="00D74D13" w:rsidRPr="000E511A" w:rsidRDefault="00D74D13" w:rsidP="00D74D13">
      <w:pPr>
        <w:numPr>
          <w:ilvl w:val="0"/>
          <w:numId w:val="4"/>
        </w:numPr>
        <w:tabs>
          <w:tab w:val="left" w:pos="1119"/>
          <w:tab w:val="left" w:pos="1120"/>
        </w:tabs>
        <w:spacing w:after="0" w:line="240" w:lineRule="auto"/>
        <w:ind w:left="1119" w:hanging="339"/>
        <w:rPr>
          <w:rFonts w:eastAsia="Arial" w:cstheme="minorHAnsi"/>
          <w:sz w:val="24"/>
          <w:szCs w:val="24"/>
        </w:rPr>
      </w:pPr>
      <w:r w:rsidRPr="000E511A">
        <w:rPr>
          <w:rFonts w:eastAsia="Arial" w:cstheme="minorHAnsi"/>
          <w:sz w:val="24"/>
          <w:szCs w:val="24"/>
        </w:rPr>
        <w:t>Strengthen the partnership in the senior management</w:t>
      </w:r>
      <w:r w:rsidRPr="000E511A">
        <w:rPr>
          <w:rFonts w:eastAsia="Arial" w:cstheme="minorHAnsi"/>
          <w:spacing w:val="-26"/>
          <w:sz w:val="24"/>
          <w:szCs w:val="24"/>
        </w:rPr>
        <w:t xml:space="preserve"> </w:t>
      </w:r>
      <w:r w:rsidRPr="000E511A">
        <w:rPr>
          <w:rFonts w:eastAsia="Arial" w:cstheme="minorHAnsi"/>
          <w:sz w:val="24"/>
          <w:szCs w:val="24"/>
        </w:rPr>
        <w:t>team</w:t>
      </w:r>
    </w:p>
    <w:p w:rsidR="00D74D13" w:rsidRPr="000E511A" w:rsidRDefault="00D74D13" w:rsidP="00D74D13">
      <w:pPr>
        <w:numPr>
          <w:ilvl w:val="0"/>
          <w:numId w:val="4"/>
        </w:numPr>
        <w:tabs>
          <w:tab w:val="left" w:pos="1119"/>
          <w:tab w:val="left" w:pos="1120"/>
        </w:tabs>
        <w:spacing w:before="5" w:after="0" w:line="240" w:lineRule="auto"/>
        <w:ind w:left="1119" w:hanging="339"/>
        <w:rPr>
          <w:rFonts w:eastAsia="Arial" w:cstheme="minorHAnsi"/>
          <w:sz w:val="24"/>
          <w:szCs w:val="24"/>
        </w:rPr>
      </w:pPr>
      <w:r w:rsidRPr="000E511A">
        <w:rPr>
          <w:rFonts w:eastAsia="Arial" w:cstheme="minorHAnsi"/>
          <w:sz w:val="24"/>
          <w:szCs w:val="24"/>
        </w:rPr>
        <w:t>Entrench effective HR and IR</w:t>
      </w:r>
      <w:r w:rsidRPr="000E511A">
        <w:rPr>
          <w:rFonts w:eastAsia="Arial" w:cstheme="minorHAnsi"/>
          <w:spacing w:val="-11"/>
          <w:sz w:val="24"/>
          <w:szCs w:val="24"/>
        </w:rPr>
        <w:t xml:space="preserve"> </w:t>
      </w:r>
      <w:r w:rsidRPr="000E511A">
        <w:rPr>
          <w:rFonts w:eastAsia="Arial" w:cstheme="minorHAnsi"/>
          <w:sz w:val="24"/>
          <w:szCs w:val="24"/>
        </w:rPr>
        <w:t>practices</w:t>
      </w:r>
    </w:p>
    <w:p w:rsidR="00D74D13" w:rsidRPr="000E511A" w:rsidRDefault="00D74D13" w:rsidP="00D74D13">
      <w:pPr>
        <w:numPr>
          <w:ilvl w:val="0"/>
          <w:numId w:val="4"/>
        </w:numPr>
        <w:tabs>
          <w:tab w:val="left" w:pos="1119"/>
          <w:tab w:val="left" w:pos="1120"/>
        </w:tabs>
        <w:spacing w:before="9" w:after="0" w:line="240" w:lineRule="auto"/>
        <w:ind w:left="1119" w:hanging="339"/>
        <w:rPr>
          <w:rFonts w:eastAsia="Arial" w:cstheme="minorHAnsi"/>
          <w:sz w:val="24"/>
          <w:szCs w:val="24"/>
        </w:rPr>
      </w:pPr>
      <w:r w:rsidRPr="000E511A">
        <w:rPr>
          <w:rFonts w:eastAsia="Arial" w:cstheme="minorHAnsi"/>
          <w:sz w:val="24"/>
          <w:szCs w:val="24"/>
        </w:rPr>
        <w:t>Engage staff for continuous</w:t>
      </w:r>
      <w:r w:rsidRPr="000E511A">
        <w:rPr>
          <w:rFonts w:eastAsia="Arial" w:cstheme="minorHAnsi"/>
          <w:spacing w:val="-8"/>
          <w:sz w:val="24"/>
          <w:szCs w:val="24"/>
        </w:rPr>
        <w:t xml:space="preserve"> </w:t>
      </w:r>
      <w:r w:rsidRPr="000E511A">
        <w:rPr>
          <w:rFonts w:eastAsia="Arial" w:cstheme="minorHAnsi"/>
          <w:sz w:val="24"/>
          <w:szCs w:val="24"/>
        </w:rPr>
        <w:t>improvement</w:t>
      </w:r>
    </w:p>
    <w:p w:rsidR="00D74D13" w:rsidRPr="000E511A" w:rsidRDefault="00D74D13" w:rsidP="00D74D13">
      <w:pPr>
        <w:spacing w:before="5" w:after="0" w:line="240" w:lineRule="auto"/>
        <w:rPr>
          <w:rFonts w:eastAsia="Arial" w:cstheme="minorHAnsi"/>
          <w:sz w:val="24"/>
          <w:szCs w:val="24"/>
        </w:rPr>
      </w:pPr>
    </w:p>
    <w:p w:rsidR="00D74D13" w:rsidRPr="000E511A" w:rsidRDefault="00D74D13" w:rsidP="00D74D13">
      <w:pPr>
        <w:numPr>
          <w:ilvl w:val="0"/>
          <w:numId w:val="5"/>
        </w:numPr>
        <w:tabs>
          <w:tab w:val="left" w:pos="637"/>
          <w:tab w:val="left" w:pos="638"/>
        </w:tabs>
        <w:spacing w:after="0" w:line="247" w:lineRule="auto"/>
        <w:ind w:left="103" w:right="207"/>
        <w:rPr>
          <w:rFonts w:eastAsia="Arial" w:cstheme="minorHAnsi"/>
          <w:sz w:val="24"/>
          <w:szCs w:val="24"/>
        </w:rPr>
      </w:pPr>
      <w:r w:rsidRPr="000E511A">
        <w:rPr>
          <w:rFonts w:eastAsia="Arial" w:cstheme="minorHAnsi"/>
          <w:sz w:val="24"/>
          <w:szCs w:val="24"/>
        </w:rPr>
        <w:t>SAPPHIRE will offer consultancy services, training interventions and other supporting activities to achieve the</w:t>
      </w:r>
      <w:r w:rsidRPr="000E511A">
        <w:rPr>
          <w:rFonts w:eastAsia="Arial" w:cstheme="minorHAnsi"/>
          <w:spacing w:val="-14"/>
          <w:sz w:val="24"/>
          <w:szCs w:val="24"/>
        </w:rPr>
        <w:t xml:space="preserve"> </w:t>
      </w:r>
      <w:r w:rsidRPr="000E511A">
        <w:rPr>
          <w:rFonts w:eastAsia="Arial" w:cstheme="minorHAnsi"/>
          <w:sz w:val="24"/>
          <w:szCs w:val="24"/>
        </w:rPr>
        <w:t>following:</w:t>
      </w:r>
    </w:p>
    <w:p w:rsidR="00D74D13" w:rsidRPr="000E511A" w:rsidRDefault="00D74D13" w:rsidP="00D74D13">
      <w:pPr>
        <w:spacing w:before="8" w:after="0" w:line="240" w:lineRule="auto"/>
        <w:rPr>
          <w:rFonts w:eastAsia="Arial" w:cstheme="minorHAnsi"/>
          <w:sz w:val="24"/>
          <w:szCs w:val="24"/>
        </w:rPr>
      </w:pPr>
    </w:p>
    <w:p w:rsidR="00D74D13" w:rsidRPr="000E511A" w:rsidRDefault="00D74D13" w:rsidP="00D74D13">
      <w:pPr>
        <w:numPr>
          <w:ilvl w:val="0"/>
          <w:numId w:val="6"/>
        </w:numPr>
        <w:tabs>
          <w:tab w:val="left" w:pos="1119"/>
          <w:tab w:val="left" w:pos="1120"/>
        </w:tabs>
        <w:spacing w:after="0" w:line="240" w:lineRule="auto"/>
        <w:ind w:left="1119" w:hanging="339"/>
        <w:rPr>
          <w:rFonts w:eastAsia="Arial" w:cstheme="minorHAnsi"/>
          <w:sz w:val="24"/>
          <w:szCs w:val="24"/>
        </w:rPr>
      </w:pPr>
      <w:r w:rsidRPr="000E511A">
        <w:rPr>
          <w:rFonts w:eastAsia="Arial" w:cstheme="minorHAnsi"/>
          <w:sz w:val="24"/>
          <w:szCs w:val="24"/>
        </w:rPr>
        <w:t>Bold and responsible leadership and</w:t>
      </w:r>
      <w:r w:rsidRPr="000E511A">
        <w:rPr>
          <w:rFonts w:eastAsia="Arial" w:cstheme="minorHAnsi"/>
          <w:spacing w:val="-10"/>
          <w:sz w:val="24"/>
          <w:szCs w:val="24"/>
        </w:rPr>
        <w:t xml:space="preserve"> </w:t>
      </w:r>
      <w:r w:rsidRPr="000E511A">
        <w:rPr>
          <w:rFonts w:eastAsia="Arial" w:cstheme="minorHAnsi"/>
          <w:sz w:val="24"/>
          <w:szCs w:val="24"/>
        </w:rPr>
        <w:t>management</w:t>
      </w:r>
    </w:p>
    <w:p w:rsidR="00D74D13" w:rsidRPr="000E511A" w:rsidRDefault="00D74D13" w:rsidP="00D74D13">
      <w:pPr>
        <w:numPr>
          <w:ilvl w:val="0"/>
          <w:numId w:val="6"/>
        </w:numPr>
        <w:tabs>
          <w:tab w:val="left" w:pos="1119"/>
          <w:tab w:val="left" w:pos="1120"/>
        </w:tabs>
        <w:spacing w:before="9" w:after="0" w:line="240" w:lineRule="auto"/>
        <w:ind w:left="1119" w:hanging="339"/>
        <w:rPr>
          <w:rFonts w:eastAsia="Arial" w:cstheme="minorHAnsi"/>
          <w:sz w:val="24"/>
          <w:szCs w:val="24"/>
        </w:rPr>
      </w:pPr>
      <w:r w:rsidRPr="000E511A">
        <w:rPr>
          <w:rFonts w:eastAsia="Arial" w:cstheme="minorHAnsi"/>
          <w:sz w:val="24"/>
          <w:szCs w:val="24"/>
        </w:rPr>
        <w:t>Development and enhancement of workforce</w:t>
      </w:r>
      <w:r w:rsidRPr="000E511A">
        <w:rPr>
          <w:rFonts w:eastAsia="Arial" w:cstheme="minorHAnsi"/>
          <w:spacing w:val="-9"/>
          <w:sz w:val="24"/>
          <w:szCs w:val="24"/>
        </w:rPr>
        <w:t xml:space="preserve"> </w:t>
      </w:r>
      <w:r w:rsidRPr="000E511A">
        <w:rPr>
          <w:rFonts w:eastAsia="Arial" w:cstheme="minorHAnsi"/>
          <w:sz w:val="24"/>
          <w:szCs w:val="24"/>
        </w:rPr>
        <w:t>capability</w:t>
      </w:r>
    </w:p>
    <w:p w:rsidR="00D74D13" w:rsidRPr="000E511A" w:rsidRDefault="00D74D13" w:rsidP="00D74D13">
      <w:pPr>
        <w:numPr>
          <w:ilvl w:val="0"/>
          <w:numId w:val="6"/>
        </w:numPr>
        <w:tabs>
          <w:tab w:val="left" w:pos="1119"/>
          <w:tab w:val="left" w:pos="1120"/>
        </w:tabs>
        <w:spacing w:before="7" w:after="0" w:line="240" w:lineRule="auto"/>
        <w:ind w:left="1119" w:hanging="339"/>
        <w:rPr>
          <w:rFonts w:eastAsia="Arial" w:cstheme="minorHAnsi"/>
          <w:sz w:val="24"/>
          <w:szCs w:val="24"/>
        </w:rPr>
      </w:pPr>
      <w:r w:rsidRPr="000E511A">
        <w:rPr>
          <w:rFonts w:eastAsia="Arial" w:cstheme="minorHAnsi"/>
          <w:sz w:val="24"/>
          <w:szCs w:val="24"/>
        </w:rPr>
        <w:t>Build a workplace culture for sustainable</w:t>
      </w:r>
      <w:r w:rsidRPr="000E511A">
        <w:rPr>
          <w:rFonts w:eastAsia="Arial" w:cstheme="minorHAnsi"/>
          <w:spacing w:val="-13"/>
          <w:sz w:val="24"/>
          <w:szCs w:val="24"/>
        </w:rPr>
        <w:t xml:space="preserve"> </w:t>
      </w:r>
      <w:r w:rsidRPr="000E511A">
        <w:rPr>
          <w:rFonts w:eastAsia="Arial" w:cstheme="minorHAnsi"/>
          <w:sz w:val="24"/>
          <w:szCs w:val="24"/>
        </w:rPr>
        <w:t>transformation</w:t>
      </w:r>
    </w:p>
    <w:p w:rsidR="00D74D13" w:rsidRPr="00B025B6" w:rsidRDefault="00D74D13" w:rsidP="00D74D13">
      <w:pPr>
        <w:spacing w:before="206" w:after="0" w:line="240" w:lineRule="auto"/>
        <w:ind w:left="103"/>
        <w:rPr>
          <w:rFonts w:eastAsia="Arial" w:cstheme="minorHAnsi"/>
          <w:b/>
          <w:sz w:val="24"/>
          <w:szCs w:val="24"/>
          <w:u w:val="single"/>
        </w:rPr>
      </w:pPr>
      <w:r w:rsidRPr="00B025B6">
        <w:rPr>
          <w:rFonts w:eastAsia="Arial" w:cstheme="minorHAnsi"/>
          <w:b/>
          <w:sz w:val="24"/>
          <w:szCs w:val="24"/>
          <w:u w:val="single"/>
        </w:rPr>
        <w:t>SAPPHIRE Consultancy Service</w:t>
      </w:r>
    </w:p>
    <w:p w:rsidR="00D74D13" w:rsidRPr="000E511A" w:rsidRDefault="00D74D13" w:rsidP="00D74D13">
      <w:pPr>
        <w:spacing w:before="3" w:after="0" w:line="240" w:lineRule="auto"/>
        <w:rPr>
          <w:rFonts w:eastAsia="Arial" w:cstheme="minorHAnsi"/>
          <w:b/>
          <w:sz w:val="24"/>
          <w:szCs w:val="24"/>
        </w:rPr>
      </w:pPr>
    </w:p>
    <w:p w:rsidR="00D74D13" w:rsidRPr="000E511A" w:rsidRDefault="00D74D13" w:rsidP="00D74D13">
      <w:pPr>
        <w:numPr>
          <w:ilvl w:val="0"/>
          <w:numId w:val="7"/>
        </w:numPr>
        <w:tabs>
          <w:tab w:val="left" w:pos="771"/>
        </w:tabs>
        <w:spacing w:before="8" w:after="0" w:line="240" w:lineRule="auto"/>
        <w:ind w:left="103" w:right="206"/>
        <w:jc w:val="both"/>
        <w:rPr>
          <w:rFonts w:eastAsia="Arial" w:cstheme="minorHAnsi"/>
          <w:sz w:val="24"/>
          <w:szCs w:val="24"/>
        </w:rPr>
      </w:pPr>
      <w:r w:rsidRPr="000E511A">
        <w:rPr>
          <w:rFonts w:eastAsia="Arial" w:cstheme="minorHAnsi"/>
          <w:sz w:val="24"/>
          <w:szCs w:val="24"/>
        </w:rPr>
        <w:t>To drive workplace transformation, SAPPHIRE will provide companies with five workplace transformation programmes (WTP) through their consultancy services. The consultancy services, up to 100 hours, will include diagnosis, development of solutions and interventions, as well as measurement of improvements</w:t>
      </w:r>
      <w:r w:rsidRPr="000E511A">
        <w:rPr>
          <w:rFonts w:eastAsia="Arial" w:cstheme="minorHAnsi"/>
          <w:spacing w:val="-6"/>
          <w:sz w:val="24"/>
          <w:szCs w:val="24"/>
        </w:rPr>
        <w:t xml:space="preserve"> </w:t>
      </w:r>
      <w:r w:rsidRPr="000E511A">
        <w:rPr>
          <w:rFonts w:eastAsia="Arial" w:cstheme="minorHAnsi"/>
          <w:sz w:val="24"/>
          <w:szCs w:val="24"/>
        </w:rPr>
        <w:t>achieved.</w:t>
      </w:r>
    </w:p>
    <w:p w:rsidR="00D74D13" w:rsidRPr="000E511A" w:rsidRDefault="00D74D13" w:rsidP="00D74D13">
      <w:pPr>
        <w:tabs>
          <w:tab w:val="left" w:pos="771"/>
        </w:tabs>
        <w:spacing w:before="8" w:after="0" w:line="240" w:lineRule="auto"/>
        <w:ind w:left="103" w:right="206"/>
        <w:jc w:val="both"/>
        <w:rPr>
          <w:rFonts w:eastAsia="Arial" w:cstheme="minorHAnsi"/>
          <w:sz w:val="24"/>
          <w:szCs w:val="24"/>
        </w:rPr>
      </w:pPr>
    </w:p>
    <w:p w:rsidR="00D74D13" w:rsidRPr="000E511A" w:rsidRDefault="00D74D13" w:rsidP="00D74D13">
      <w:pPr>
        <w:numPr>
          <w:ilvl w:val="0"/>
          <w:numId w:val="8"/>
        </w:numPr>
        <w:tabs>
          <w:tab w:val="left" w:pos="781"/>
          <w:tab w:val="left" w:pos="783"/>
        </w:tabs>
        <w:spacing w:before="75" w:after="0" w:line="244" w:lineRule="auto"/>
        <w:ind w:left="103" w:right="205"/>
        <w:rPr>
          <w:rFonts w:eastAsia="Arial" w:cstheme="minorHAnsi"/>
          <w:sz w:val="24"/>
          <w:szCs w:val="24"/>
        </w:rPr>
      </w:pPr>
      <w:r w:rsidRPr="000E511A">
        <w:rPr>
          <w:rFonts w:eastAsia="Arial" w:cstheme="minorHAnsi"/>
          <w:sz w:val="24"/>
          <w:szCs w:val="24"/>
        </w:rPr>
        <w:t xml:space="preserve">Companies interested to embark on WTP will have </w:t>
      </w:r>
      <w:r w:rsidRPr="000E511A">
        <w:rPr>
          <w:rFonts w:eastAsia="Arial" w:cstheme="minorHAnsi"/>
          <w:spacing w:val="-5"/>
          <w:sz w:val="24"/>
          <w:szCs w:val="24"/>
        </w:rPr>
        <w:t xml:space="preserve">to </w:t>
      </w:r>
      <w:r w:rsidRPr="000E511A">
        <w:rPr>
          <w:rFonts w:eastAsia="Arial" w:cstheme="minorHAnsi"/>
          <w:sz w:val="24"/>
          <w:szCs w:val="24"/>
        </w:rPr>
        <w:t>identify a Human Capital Champion to</w:t>
      </w:r>
      <w:r w:rsidRPr="000E511A">
        <w:rPr>
          <w:rFonts w:eastAsia="Arial" w:cstheme="minorHAnsi"/>
          <w:spacing w:val="-3"/>
          <w:sz w:val="24"/>
          <w:szCs w:val="24"/>
        </w:rPr>
        <w:t xml:space="preserve"> </w:t>
      </w:r>
      <w:r w:rsidRPr="000E511A">
        <w:rPr>
          <w:rFonts w:eastAsia="Arial" w:cstheme="minorHAnsi"/>
          <w:sz w:val="24"/>
          <w:szCs w:val="24"/>
        </w:rPr>
        <w:t>partner</w:t>
      </w:r>
      <w:r w:rsidRPr="000E511A">
        <w:rPr>
          <w:rFonts w:eastAsia="Arial" w:cstheme="minorHAnsi"/>
          <w:spacing w:val="-2"/>
          <w:sz w:val="24"/>
          <w:szCs w:val="24"/>
        </w:rPr>
        <w:t xml:space="preserve"> </w:t>
      </w:r>
      <w:r w:rsidRPr="000E511A">
        <w:rPr>
          <w:rFonts w:eastAsia="Arial" w:cstheme="minorHAnsi"/>
          <w:sz w:val="24"/>
          <w:szCs w:val="24"/>
        </w:rPr>
        <w:t>SAPPHIRE</w:t>
      </w:r>
      <w:r w:rsidRPr="000E511A">
        <w:rPr>
          <w:rFonts w:eastAsia="Arial" w:cstheme="minorHAnsi"/>
          <w:spacing w:val="-4"/>
          <w:sz w:val="24"/>
          <w:szCs w:val="24"/>
        </w:rPr>
        <w:t xml:space="preserve"> </w:t>
      </w:r>
      <w:r w:rsidRPr="000E511A">
        <w:rPr>
          <w:rFonts w:eastAsia="Arial" w:cstheme="minorHAnsi"/>
          <w:sz w:val="24"/>
          <w:szCs w:val="24"/>
        </w:rPr>
        <w:t>in</w:t>
      </w:r>
      <w:r w:rsidRPr="000E511A">
        <w:rPr>
          <w:rFonts w:eastAsia="Arial" w:cstheme="minorHAnsi"/>
          <w:spacing w:val="-8"/>
          <w:sz w:val="24"/>
          <w:szCs w:val="24"/>
        </w:rPr>
        <w:t xml:space="preserve"> </w:t>
      </w:r>
      <w:r w:rsidRPr="000E511A">
        <w:rPr>
          <w:rFonts w:eastAsia="Arial" w:cstheme="minorHAnsi"/>
          <w:sz w:val="24"/>
          <w:szCs w:val="24"/>
        </w:rPr>
        <w:t>developing</w:t>
      </w:r>
      <w:r w:rsidRPr="000E511A">
        <w:rPr>
          <w:rFonts w:eastAsia="Arial" w:cstheme="minorHAnsi"/>
          <w:spacing w:val="-5"/>
          <w:sz w:val="24"/>
          <w:szCs w:val="24"/>
        </w:rPr>
        <w:t xml:space="preserve"> </w:t>
      </w:r>
      <w:r w:rsidRPr="000E511A">
        <w:rPr>
          <w:rFonts w:eastAsia="Arial" w:cstheme="minorHAnsi"/>
          <w:sz w:val="24"/>
          <w:szCs w:val="24"/>
        </w:rPr>
        <w:t>and</w:t>
      </w:r>
      <w:r w:rsidRPr="000E511A">
        <w:rPr>
          <w:rFonts w:eastAsia="Arial" w:cstheme="minorHAnsi"/>
          <w:spacing w:val="-3"/>
          <w:sz w:val="24"/>
          <w:szCs w:val="24"/>
        </w:rPr>
        <w:t xml:space="preserve"> </w:t>
      </w:r>
      <w:r w:rsidRPr="000E511A">
        <w:rPr>
          <w:rFonts w:eastAsia="Arial" w:cstheme="minorHAnsi"/>
          <w:sz w:val="24"/>
          <w:szCs w:val="24"/>
        </w:rPr>
        <w:t>implementing</w:t>
      </w:r>
      <w:r w:rsidRPr="000E511A">
        <w:rPr>
          <w:rFonts w:eastAsia="Arial" w:cstheme="minorHAnsi"/>
          <w:spacing w:val="-15"/>
          <w:sz w:val="24"/>
          <w:szCs w:val="24"/>
        </w:rPr>
        <w:t xml:space="preserve"> </w:t>
      </w:r>
      <w:r w:rsidRPr="000E511A">
        <w:rPr>
          <w:rFonts w:eastAsia="Arial" w:cstheme="minorHAnsi"/>
          <w:sz w:val="24"/>
          <w:szCs w:val="24"/>
        </w:rPr>
        <w:t>any</w:t>
      </w:r>
      <w:r w:rsidRPr="000E511A">
        <w:rPr>
          <w:rFonts w:eastAsia="Arial" w:cstheme="minorHAnsi"/>
          <w:spacing w:val="-8"/>
          <w:sz w:val="24"/>
          <w:szCs w:val="24"/>
        </w:rPr>
        <w:t xml:space="preserve"> </w:t>
      </w:r>
      <w:r w:rsidRPr="000E511A">
        <w:rPr>
          <w:rFonts w:eastAsia="Arial" w:cstheme="minorHAnsi"/>
          <w:sz w:val="24"/>
          <w:szCs w:val="24"/>
        </w:rPr>
        <w:t>of</w:t>
      </w:r>
      <w:r w:rsidRPr="000E511A">
        <w:rPr>
          <w:rFonts w:eastAsia="Arial" w:cstheme="minorHAnsi"/>
          <w:spacing w:val="-3"/>
          <w:sz w:val="24"/>
          <w:szCs w:val="24"/>
        </w:rPr>
        <w:t xml:space="preserve"> </w:t>
      </w:r>
      <w:r w:rsidRPr="000E511A">
        <w:rPr>
          <w:rFonts w:eastAsia="Arial" w:cstheme="minorHAnsi"/>
          <w:sz w:val="24"/>
          <w:szCs w:val="24"/>
        </w:rPr>
        <w:t>these</w:t>
      </w:r>
      <w:r w:rsidRPr="000E511A">
        <w:rPr>
          <w:rFonts w:eastAsia="Arial" w:cstheme="minorHAnsi"/>
          <w:spacing w:val="-8"/>
          <w:sz w:val="24"/>
          <w:szCs w:val="24"/>
        </w:rPr>
        <w:t xml:space="preserve"> </w:t>
      </w:r>
      <w:r w:rsidRPr="000E511A">
        <w:rPr>
          <w:rFonts w:eastAsia="Arial" w:cstheme="minorHAnsi"/>
          <w:sz w:val="24"/>
          <w:szCs w:val="24"/>
        </w:rPr>
        <w:t xml:space="preserve">five </w:t>
      </w:r>
      <w:r w:rsidRPr="000E511A">
        <w:rPr>
          <w:rFonts w:eastAsia="Arial" w:cstheme="minorHAnsi"/>
          <w:b/>
          <w:sz w:val="24"/>
          <w:szCs w:val="24"/>
        </w:rPr>
        <w:t>programmes</w:t>
      </w:r>
      <w:r w:rsidRPr="000E511A">
        <w:rPr>
          <w:rFonts w:eastAsia="Arial" w:cstheme="minorHAnsi"/>
          <w:sz w:val="24"/>
          <w:szCs w:val="24"/>
        </w:rPr>
        <w:t>:</w:t>
      </w:r>
    </w:p>
    <w:p w:rsidR="00D74D13" w:rsidRPr="000E511A" w:rsidRDefault="00D74D13" w:rsidP="00D74D13">
      <w:pPr>
        <w:spacing w:after="0" w:line="240" w:lineRule="auto"/>
        <w:ind w:left="103"/>
        <w:rPr>
          <w:rFonts w:eastAsia="Arial" w:cstheme="minorHAnsi"/>
          <w:sz w:val="24"/>
          <w:szCs w:val="24"/>
        </w:rPr>
      </w:pPr>
      <w:r w:rsidRPr="000E511A">
        <w:rPr>
          <w:rFonts w:eastAsia="Arial" w:cstheme="minorHAnsi"/>
          <w:sz w:val="24"/>
          <w:szCs w:val="24"/>
          <w:u w:val="single"/>
        </w:rPr>
        <w:lastRenderedPageBreak/>
        <w:t>Workplace Transformation Programmes</w:t>
      </w:r>
    </w:p>
    <w:p w:rsidR="00D74D13" w:rsidRPr="000E511A" w:rsidRDefault="00D74D13" w:rsidP="00D74D13">
      <w:pPr>
        <w:spacing w:before="10" w:after="1" w:line="240" w:lineRule="auto"/>
        <w:rPr>
          <w:rFonts w:eastAsia="Arial" w:cstheme="minorHAnsi"/>
          <w:sz w:val="24"/>
          <w:szCs w:val="24"/>
        </w:rPr>
      </w:pPr>
    </w:p>
    <w:tbl>
      <w:tblPr>
        <w:tblW w:w="0" w:type="auto"/>
        <w:tblInd w:w="636" w:type="dxa"/>
        <w:tblCellMar>
          <w:left w:w="10" w:type="dxa"/>
          <w:right w:w="10" w:type="dxa"/>
        </w:tblCellMar>
        <w:tblLook w:val="0000" w:firstRow="0" w:lastRow="0" w:firstColumn="0" w:lastColumn="0" w:noHBand="0" w:noVBand="0"/>
      </w:tblPr>
      <w:tblGrid>
        <w:gridCol w:w="2130"/>
        <w:gridCol w:w="6499"/>
      </w:tblGrid>
      <w:tr w:rsidR="00D74D13" w:rsidRPr="000E511A" w:rsidTr="00AD0A5B">
        <w:tc>
          <w:tcPr>
            <w:tcW w:w="2130"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D74D13" w:rsidRPr="000E511A" w:rsidRDefault="00D74D13" w:rsidP="00AD0A5B">
            <w:pPr>
              <w:spacing w:before="1" w:after="0" w:line="240" w:lineRule="auto"/>
              <w:ind w:left="103"/>
              <w:rPr>
                <w:rFonts w:cstheme="minorHAnsi"/>
                <w:sz w:val="24"/>
                <w:szCs w:val="24"/>
              </w:rPr>
            </w:pPr>
            <w:r w:rsidRPr="000E511A">
              <w:rPr>
                <w:rFonts w:eastAsia="Arial" w:cstheme="minorHAnsi"/>
                <w:b/>
                <w:sz w:val="24"/>
                <w:szCs w:val="24"/>
              </w:rPr>
              <w:t>Programme</w:t>
            </w:r>
          </w:p>
        </w:tc>
        <w:tc>
          <w:tcPr>
            <w:tcW w:w="6499" w:type="dxa"/>
            <w:tcBorders>
              <w:top w:val="single" w:sz="4" w:space="0" w:color="000000"/>
              <w:left w:val="single" w:sz="4" w:space="0" w:color="000000"/>
              <w:bottom w:val="single" w:sz="4" w:space="0" w:color="000000"/>
              <w:right w:val="single" w:sz="4" w:space="0" w:color="000000"/>
            </w:tcBorders>
            <w:shd w:val="clear" w:color="auto" w:fill="D9D9D9"/>
            <w:tcMar>
              <w:left w:w="0" w:type="dxa"/>
              <w:right w:w="0" w:type="dxa"/>
            </w:tcMar>
          </w:tcPr>
          <w:p w:rsidR="00D74D13" w:rsidRPr="000E511A" w:rsidRDefault="00D74D13" w:rsidP="00AD0A5B">
            <w:pPr>
              <w:spacing w:before="1" w:after="0" w:line="240" w:lineRule="auto"/>
              <w:ind w:left="101"/>
              <w:rPr>
                <w:rFonts w:cstheme="minorHAnsi"/>
                <w:sz w:val="24"/>
                <w:szCs w:val="24"/>
              </w:rPr>
            </w:pPr>
            <w:r w:rsidRPr="000E511A">
              <w:rPr>
                <w:rFonts w:eastAsia="Arial" w:cstheme="minorHAnsi"/>
                <w:b/>
                <w:sz w:val="24"/>
                <w:szCs w:val="24"/>
              </w:rPr>
              <w:t>Description</w:t>
            </w:r>
          </w:p>
        </w:tc>
      </w:tr>
      <w:tr w:rsidR="00D74D13" w:rsidRPr="000E511A" w:rsidTr="00AD0A5B">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74D13" w:rsidRPr="000E511A" w:rsidRDefault="00D74D13" w:rsidP="00AD0A5B">
            <w:pPr>
              <w:spacing w:before="1" w:after="0" w:line="240" w:lineRule="auto"/>
              <w:ind w:left="103"/>
              <w:rPr>
                <w:rFonts w:cstheme="minorHAnsi"/>
                <w:sz w:val="24"/>
                <w:szCs w:val="24"/>
              </w:rPr>
            </w:pPr>
            <w:r w:rsidRPr="000E511A">
              <w:rPr>
                <w:rFonts w:eastAsia="Arial" w:cstheme="minorHAnsi"/>
                <w:sz w:val="24"/>
                <w:szCs w:val="24"/>
              </w:rPr>
              <w:t>Ageless</w:t>
            </w:r>
          </w:p>
        </w:tc>
        <w:tc>
          <w:tcPr>
            <w:tcW w:w="64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74D13" w:rsidRPr="000E511A" w:rsidRDefault="00D74D13" w:rsidP="00AD0A5B">
            <w:pPr>
              <w:spacing w:before="1" w:after="0" w:line="254" w:lineRule="auto"/>
              <w:ind w:left="101" w:firstLine="4"/>
              <w:rPr>
                <w:rFonts w:eastAsia="Arial" w:cstheme="minorHAnsi"/>
                <w:sz w:val="24"/>
                <w:szCs w:val="24"/>
              </w:rPr>
            </w:pPr>
            <w:r w:rsidRPr="000E511A">
              <w:rPr>
                <w:rFonts w:eastAsia="Arial" w:cstheme="minorHAnsi"/>
                <w:sz w:val="24"/>
                <w:szCs w:val="24"/>
              </w:rPr>
              <w:t>Integrates older workers into a lean multi-generation workforce for sustainable inclusive growth. Program elements include :</w:t>
            </w:r>
          </w:p>
          <w:p w:rsidR="00D74D13" w:rsidRPr="000E511A" w:rsidRDefault="00D74D13" w:rsidP="00D74D13">
            <w:pPr>
              <w:numPr>
                <w:ilvl w:val="0"/>
                <w:numId w:val="9"/>
              </w:numPr>
              <w:tabs>
                <w:tab w:val="left" w:pos="440"/>
                <w:tab w:val="left" w:pos="441"/>
              </w:tabs>
              <w:spacing w:after="0" w:line="240" w:lineRule="auto"/>
              <w:ind w:left="440" w:hanging="339"/>
              <w:rPr>
                <w:rFonts w:eastAsia="Arial" w:cstheme="minorHAnsi"/>
                <w:sz w:val="24"/>
                <w:szCs w:val="24"/>
              </w:rPr>
            </w:pPr>
            <w:r w:rsidRPr="000E511A">
              <w:rPr>
                <w:rFonts w:eastAsia="Arial" w:cstheme="minorHAnsi"/>
                <w:sz w:val="24"/>
                <w:szCs w:val="24"/>
              </w:rPr>
              <w:t>Job re-design and</w:t>
            </w:r>
            <w:r w:rsidRPr="000E511A">
              <w:rPr>
                <w:rFonts w:eastAsia="Arial" w:cstheme="minorHAnsi"/>
                <w:spacing w:val="-1"/>
                <w:sz w:val="24"/>
                <w:szCs w:val="24"/>
              </w:rPr>
              <w:t xml:space="preserve"> </w:t>
            </w:r>
            <w:r w:rsidRPr="000E511A">
              <w:rPr>
                <w:rFonts w:eastAsia="Arial" w:cstheme="minorHAnsi"/>
                <w:sz w:val="24"/>
                <w:szCs w:val="24"/>
              </w:rPr>
              <w:t>re-employment</w:t>
            </w:r>
          </w:p>
          <w:p w:rsidR="00D74D13" w:rsidRPr="000E511A" w:rsidRDefault="00D74D13" w:rsidP="00D74D13">
            <w:pPr>
              <w:numPr>
                <w:ilvl w:val="0"/>
                <w:numId w:val="9"/>
              </w:numPr>
              <w:tabs>
                <w:tab w:val="left" w:pos="440"/>
                <w:tab w:val="left" w:pos="441"/>
              </w:tabs>
              <w:spacing w:before="9" w:after="0" w:line="240" w:lineRule="auto"/>
              <w:ind w:left="440" w:hanging="339"/>
              <w:rPr>
                <w:rFonts w:eastAsia="Arial" w:cstheme="minorHAnsi"/>
                <w:sz w:val="24"/>
                <w:szCs w:val="24"/>
              </w:rPr>
            </w:pPr>
            <w:r w:rsidRPr="000E511A">
              <w:rPr>
                <w:rFonts w:eastAsia="Arial" w:cstheme="minorHAnsi"/>
                <w:sz w:val="24"/>
                <w:szCs w:val="24"/>
              </w:rPr>
              <w:t>Re-training</w:t>
            </w:r>
          </w:p>
          <w:p w:rsidR="00D74D13" w:rsidRPr="000E511A" w:rsidRDefault="00D74D13" w:rsidP="00D74D13">
            <w:pPr>
              <w:numPr>
                <w:ilvl w:val="0"/>
                <w:numId w:val="9"/>
              </w:numPr>
              <w:tabs>
                <w:tab w:val="left" w:pos="440"/>
                <w:tab w:val="left" w:pos="441"/>
              </w:tabs>
              <w:spacing w:before="7" w:after="0" w:line="240" w:lineRule="auto"/>
              <w:ind w:left="440" w:hanging="339"/>
              <w:rPr>
                <w:rFonts w:eastAsia="Arial" w:cstheme="minorHAnsi"/>
                <w:sz w:val="24"/>
                <w:szCs w:val="24"/>
              </w:rPr>
            </w:pPr>
            <w:r w:rsidRPr="000E511A">
              <w:rPr>
                <w:rFonts w:eastAsia="Arial" w:cstheme="minorHAnsi"/>
                <w:sz w:val="24"/>
                <w:szCs w:val="24"/>
              </w:rPr>
              <w:t>Redeployment</w:t>
            </w:r>
          </w:p>
          <w:p w:rsidR="00D74D13" w:rsidRPr="000E511A" w:rsidRDefault="00D74D13" w:rsidP="00D74D13">
            <w:pPr>
              <w:numPr>
                <w:ilvl w:val="0"/>
                <w:numId w:val="9"/>
              </w:numPr>
              <w:tabs>
                <w:tab w:val="left" w:pos="440"/>
                <w:tab w:val="left" w:pos="441"/>
              </w:tabs>
              <w:spacing w:before="11" w:after="0" w:line="240" w:lineRule="auto"/>
              <w:ind w:left="440" w:hanging="339"/>
              <w:rPr>
                <w:rFonts w:eastAsia="Arial" w:cstheme="minorHAnsi"/>
                <w:sz w:val="24"/>
                <w:szCs w:val="24"/>
              </w:rPr>
            </w:pPr>
            <w:r w:rsidRPr="000E511A">
              <w:rPr>
                <w:rFonts w:eastAsia="Arial" w:cstheme="minorHAnsi"/>
                <w:sz w:val="24"/>
                <w:szCs w:val="24"/>
              </w:rPr>
              <w:t>Career counselling</w:t>
            </w:r>
          </w:p>
          <w:p w:rsidR="00D74D13" w:rsidRPr="000E511A" w:rsidRDefault="00D74D13" w:rsidP="00D74D13">
            <w:pPr>
              <w:numPr>
                <w:ilvl w:val="0"/>
                <w:numId w:val="9"/>
              </w:numPr>
              <w:tabs>
                <w:tab w:val="left" w:pos="440"/>
                <w:tab w:val="left" w:pos="441"/>
              </w:tabs>
              <w:spacing w:before="9" w:after="0" w:line="240" w:lineRule="auto"/>
              <w:ind w:left="440" w:hanging="339"/>
              <w:rPr>
                <w:rFonts w:eastAsia="Arial" w:cstheme="minorHAnsi"/>
                <w:sz w:val="24"/>
                <w:szCs w:val="24"/>
              </w:rPr>
            </w:pPr>
            <w:r w:rsidRPr="000E511A">
              <w:rPr>
                <w:rFonts w:eastAsia="Arial" w:cstheme="minorHAnsi"/>
                <w:sz w:val="24"/>
                <w:szCs w:val="24"/>
              </w:rPr>
              <w:t>Workplace health promotion</w:t>
            </w:r>
            <w:r w:rsidRPr="000E511A">
              <w:rPr>
                <w:rFonts w:eastAsia="Arial" w:cstheme="minorHAnsi"/>
                <w:spacing w:val="-3"/>
                <w:sz w:val="24"/>
                <w:szCs w:val="24"/>
              </w:rPr>
              <w:t xml:space="preserve"> </w:t>
            </w:r>
            <w:r w:rsidRPr="000E511A">
              <w:rPr>
                <w:rFonts w:eastAsia="Arial" w:cstheme="minorHAnsi"/>
                <w:sz w:val="24"/>
                <w:szCs w:val="24"/>
              </w:rPr>
              <w:t>(WHP)</w:t>
            </w:r>
          </w:p>
          <w:p w:rsidR="00D74D13" w:rsidRPr="000E511A" w:rsidRDefault="00D74D13" w:rsidP="00D74D13">
            <w:pPr>
              <w:numPr>
                <w:ilvl w:val="0"/>
                <w:numId w:val="9"/>
              </w:numPr>
              <w:tabs>
                <w:tab w:val="left" w:pos="440"/>
                <w:tab w:val="left" w:pos="441"/>
              </w:tabs>
              <w:spacing w:before="9" w:after="0" w:line="240" w:lineRule="auto"/>
              <w:ind w:left="440" w:hanging="339"/>
              <w:rPr>
                <w:rFonts w:cstheme="minorHAnsi"/>
                <w:sz w:val="24"/>
                <w:szCs w:val="24"/>
              </w:rPr>
            </w:pPr>
            <w:r w:rsidRPr="000E511A">
              <w:rPr>
                <w:rFonts w:eastAsia="Arial" w:cstheme="minorHAnsi"/>
                <w:sz w:val="24"/>
                <w:szCs w:val="24"/>
              </w:rPr>
              <w:t>Multi-generational</w:t>
            </w:r>
            <w:r w:rsidRPr="000E511A">
              <w:rPr>
                <w:rFonts w:eastAsia="Arial" w:cstheme="minorHAnsi"/>
                <w:spacing w:val="-1"/>
                <w:sz w:val="24"/>
                <w:szCs w:val="24"/>
              </w:rPr>
              <w:t xml:space="preserve"> </w:t>
            </w:r>
            <w:r w:rsidRPr="000E511A">
              <w:rPr>
                <w:rFonts w:eastAsia="Arial" w:cstheme="minorHAnsi"/>
                <w:sz w:val="24"/>
                <w:szCs w:val="24"/>
              </w:rPr>
              <w:t>workforce</w:t>
            </w:r>
          </w:p>
        </w:tc>
      </w:tr>
      <w:tr w:rsidR="00D74D13" w:rsidRPr="000E511A" w:rsidTr="00AD0A5B">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74D13" w:rsidRPr="000E511A" w:rsidRDefault="00D74D13" w:rsidP="00AD0A5B">
            <w:pPr>
              <w:spacing w:before="2" w:after="0" w:line="249" w:lineRule="auto"/>
              <w:ind w:left="103"/>
              <w:rPr>
                <w:rFonts w:cstheme="minorHAnsi"/>
                <w:sz w:val="24"/>
                <w:szCs w:val="24"/>
              </w:rPr>
            </w:pPr>
            <w:r w:rsidRPr="000E511A">
              <w:rPr>
                <w:rFonts w:eastAsia="Arial" w:cstheme="minorHAnsi"/>
                <w:sz w:val="24"/>
                <w:szCs w:val="24"/>
              </w:rPr>
              <w:t>Human Resource- Centric</w:t>
            </w:r>
          </w:p>
        </w:tc>
        <w:tc>
          <w:tcPr>
            <w:tcW w:w="64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74D13" w:rsidRPr="000E511A" w:rsidRDefault="00D74D13" w:rsidP="00AD0A5B">
            <w:pPr>
              <w:spacing w:before="2" w:after="0" w:line="249" w:lineRule="auto"/>
              <w:ind w:left="101"/>
              <w:rPr>
                <w:rFonts w:eastAsia="Arial" w:cstheme="minorHAnsi"/>
                <w:sz w:val="24"/>
                <w:szCs w:val="24"/>
              </w:rPr>
            </w:pPr>
            <w:r w:rsidRPr="000E511A">
              <w:rPr>
                <w:rFonts w:eastAsia="Arial" w:cstheme="minorHAnsi"/>
                <w:sz w:val="24"/>
                <w:szCs w:val="24"/>
              </w:rPr>
              <w:t>Integrates progressive HR and IR practices into lean management to create sustainable value for the organisation.</w:t>
            </w:r>
          </w:p>
          <w:p w:rsidR="00D74D13" w:rsidRPr="000E511A" w:rsidRDefault="00D74D13" w:rsidP="00AD0A5B">
            <w:pPr>
              <w:spacing w:before="2" w:after="0" w:line="240" w:lineRule="auto"/>
              <w:ind w:left="101"/>
              <w:rPr>
                <w:rFonts w:eastAsia="Arial" w:cstheme="minorHAnsi"/>
                <w:sz w:val="24"/>
                <w:szCs w:val="24"/>
              </w:rPr>
            </w:pPr>
            <w:r w:rsidRPr="000E511A">
              <w:rPr>
                <w:rFonts w:eastAsia="Arial" w:cstheme="minorHAnsi"/>
                <w:sz w:val="24"/>
                <w:szCs w:val="24"/>
              </w:rPr>
              <w:t>Program elements include:</w:t>
            </w:r>
          </w:p>
          <w:p w:rsidR="00D74D13" w:rsidRPr="000E511A" w:rsidRDefault="00D74D13" w:rsidP="00D74D13">
            <w:pPr>
              <w:numPr>
                <w:ilvl w:val="0"/>
                <w:numId w:val="10"/>
              </w:numPr>
              <w:tabs>
                <w:tab w:val="left" w:pos="440"/>
                <w:tab w:val="left" w:pos="441"/>
              </w:tabs>
              <w:spacing w:before="11" w:after="0" w:line="240" w:lineRule="auto"/>
              <w:ind w:left="440" w:hanging="339"/>
              <w:rPr>
                <w:rFonts w:eastAsia="Arial" w:cstheme="minorHAnsi"/>
                <w:sz w:val="24"/>
                <w:szCs w:val="24"/>
              </w:rPr>
            </w:pPr>
            <w:r w:rsidRPr="000E511A">
              <w:rPr>
                <w:rFonts w:eastAsia="Arial" w:cstheme="minorHAnsi"/>
                <w:sz w:val="24"/>
                <w:szCs w:val="24"/>
              </w:rPr>
              <w:t>Flexi-work arrangements</w:t>
            </w:r>
            <w:r w:rsidRPr="000E511A">
              <w:rPr>
                <w:rFonts w:eastAsia="Arial" w:cstheme="minorHAnsi"/>
                <w:spacing w:val="-1"/>
                <w:sz w:val="24"/>
                <w:szCs w:val="24"/>
              </w:rPr>
              <w:t xml:space="preserve"> </w:t>
            </w:r>
            <w:r w:rsidRPr="000E511A">
              <w:rPr>
                <w:rFonts w:eastAsia="Arial" w:cstheme="minorHAnsi"/>
                <w:sz w:val="24"/>
                <w:szCs w:val="24"/>
              </w:rPr>
              <w:t>(FWA)</w:t>
            </w:r>
          </w:p>
          <w:p w:rsidR="00D74D13" w:rsidRPr="000E511A" w:rsidRDefault="00D74D13" w:rsidP="00D74D13">
            <w:pPr>
              <w:numPr>
                <w:ilvl w:val="0"/>
                <w:numId w:val="10"/>
              </w:numPr>
              <w:tabs>
                <w:tab w:val="left" w:pos="440"/>
                <w:tab w:val="left" w:pos="441"/>
              </w:tabs>
              <w:spacing w:before="7" w:after="0" w:line="240" w:lineRule="auto"/>
              <w:ind w:left="440" w:hanging="339"/>
              <w:rPr>
                <w:rFonts w:eastAsia="Arial" w:cstheme="minorHAnsi"/>
                <w:sz w:val="24"/>
                <w:szCs w:val="24"/>
              </w:rPr>
            </w:pPr>
            <w:r w:rsidRPr="000E511A">
              <w:rPr>
                <w:rFonts w:eastAsia="Arial" w:cstheme="minorHAnsi"/>
                <w:sz w:val="24"/>
                <w:szCs w:val="24"/>
              </w:rPr>
              <w:t>Talent</w:t>
            </w:r>
            <w:r w:rsidRPr="000E511A">
              <w:rPr>
                <w:rFonts w:eastAsia="Arial" w:cstheme="minorHAnsi"/>
                <w:spacing w:val="-2"/>
                <w:sz w:val="24"/>
                <w:szCs w:val="24"/>
              </w:rPr>
              <w:t xml:space="preserve"> </w:t>
            </w:r>
            <w:r w:rsidRPr="000E511A">
              <w:rPr>
                <w:rFonts w:eastAsia="Arial" w:cstheme="minorHAnsi"/>
                <w:sz w:val="24"/>
                <w:szCs w:val="24"/>
              </w:rPr>
              <w:t>management</w:t>
            </w:r>
          </w:p>
          <w:p w:rsidR="00D74D13" w:rsidRPr="000E511A" w:rsidRDefault="00D74D13" w:rsidP="00D74D13">
            <w:pPr>
              <w:numPr>
                <w:ilvl w:val="0"/>
                <w:numId w:val="10"/>
              </w:numPr>
              <w:tabs>
                <w:tab w:val="left" w:pos="440"/>
                <w:tab w:val="left" w:pos="441"/>
              </w:tabs>
              <w:spacing w:before="9" w:after="0" w:line="240" w:lineRule="auto"/>
              <w:ind w:left="440" w:hanging="339"/>
              <w:rPr>
                <w:rFonts w:eastAsia="Arial" w:cstheme="minorHAnsi"/>
                <w:sz w:val="24"/>
                <w:szCs w:val="24"/>
              </w:rPr>
            </w:pPr>
            <w:r w:rsidRPr="000E511A">
              <w:rPr>
                <w:rFonts w:eastAsia="Arial" w:cstheme="minorHAnsi"/>
                <w:sz w:val="24"/>
                <w:szCs w:val="24"/>
              </w:rPr>
              <w:t>Singaporean</w:t>
            </w:r>
            <w:r w:rsidRPr="000E511A">
              <w:rPr>
                <w:rFonts w:eastAsia="Arial" w:cstheme="minorHAnsi"/>
                <w:spacing w:val="-4"/>
                <w:sz w:val="24"/>
                <w:szCs w:val="24"/>
              </w:rPr>
              <w:t xml:space="preserve"> </w:t>
            </w:r>
            <w:r w:rsidRPr="000E511A">
              <w:rPr>
                <w:rFonts w:eastAsia="Arial" w:cstheme="minorHAnsi"/>
                <w:sz w:val="24"/>
                <w:szCs w:val="24"/>
              </w:rPr>
              <w:t>core</w:t>
            </w:r>
          </w:p>
          <w:p w:rsidR="00D74D13" w:rsidRPr="000E511A" w:rsidRDefault="00D74D13" w:rsidP="00D74D13">
            <w:pPr>
              <w:numPr>
                <w:ilvl w:val="0"/>
                <w:numId w:val="10"/>
              </w:numPr>
              <w:tabs>
                <w:tab w:val="left" w:pos="440"/>
                <w:tab w:val="left" w:pos="441"/>
              </w:tabs>
              <w:spacing w:before="9" w:after="0" w:line="240" w:lineRule="auto"/>
              <w:ind w:left="440" w:hanging="339"/>
              <w:rPr>
                <w:rFonts w:eastAsia="Arial" w:cstheme="minorHAnsi"/>
                <w:sz w:val="24"/>
                <w:szCs w:val="24"/>
              </w:rPr>
            </w:pPr>
            <w:r w:rsidRPr="000E511A">
              <w:rPr>
                <w:rFonts w:eastAsia="Arial" w:cstheme="minorHAnsi"/>
                <w:sz w:val="24"/>
                <w:szCs w:val="24"/>
              </w:rPr>
              <w:t>Management-union partnership</w:t>
            </w:r>
          </w:p>
          <w:p w:rsidR="00D74D13" w:rsidRPr="000E511A" w:rsidRDefault="00D74D13" w:rsidP="00D74D13">
            <w:pPr>
              <w:numPr>
                <w:ilvl w:val="0"/>
                <w:numId w:val="10"/>
              </w:numPr>
              <w:tabs>
                <w:tab w:val="left" w:pos="440"/>
                <w:tab w:val="left" w:pos="441"/>
              </w:tabs>
              <w:spacing w:before="11" w:after="0" w:line="240" w:lineRule="auto"/>
              <w:ind w:left="440" w:hanging="339"/>
              <w:rPr>
                <w:rFonts w:cstheme="minorHAnsi"/>
                <w:sz w:val="24"/>
                <w:szCs w:val="24"/>
              </w:rPr>
            </w:pPr>
            <w:r w:rsidRPr="000E511A">
              <w:rPr>
                <w:rFonts w:eastAsia="Arial" w:cstheme="minorHAnsi"/>
                <w:sz w:val="24"/>
                <w:szCs w:val="24"/>
              </w:rPr>
              <w:t>Lower reliance of foreign</w:t>
            </w:r>
            <w:r w:rsidRPr="000E511A">
              <w:rPr>
                <w:rFonts w:eastAsia="Arial" w:cstheme="minorHAnsi"/>
                <w:spacing w:val="-2"/>
                <w:sz w:val="24"/>
                <w:szCs w:val="24"/>
              </w:rPr>
              <w:t xml:space="preserve"> </w:t>
            </w:r>
            <w:r w:rsidRPr="000E511A">
              <w:rPr>
                <w:rFonts w:eastAsia="Arial" w:cstheme="minorHAnsi"/>
                <w:sz w:val="24"/>
                <w:szCs w:val="24"/>
              </w:rPr>
              <w:t>manpower</w:t>
            </w:r>
          </w:p>
        </w:tc>
      </w:tr>
      <w:tr w:rsidR="00D74D13" w:rsidRPr="000E511A" w:rsidTr="00AD0A5B">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74D13" w:rsidRPr="000E511A" w:rsidRDefault="00D74D13" w:rsidP="00AD0A5B">
            <w:pPr>
              <w:spacing w:before="1" w:after="0" w:line="240" w:lineRule="auto"/>
              <w:ind w:left="103"/>
              <w:rPr>
                <w:rFonts w:cstheme="minorHAnsi"/>
                <w:sz w:val="24"/>
                <w:szCs w:val="24"/>
              </w:rPr>
            </w:pPr>
            <w:r w:rsidRPr="000E511A">
              <w:rPr>
                <w:rFonts w:eastAsia="Arial" w:cstheme="minorHAnsi"/>
                <w:sz w:val="24"/>
                <w:szCs w:val="24"/>
              </w:rPr>
              <w:t>Learning</w:t>
            </w:r>
          </w:p>
        </w:tc>
        <w:tc>
          <w:tcPr>
            <w:tcW w:w="64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74D13" w:rsidRPr="000E511A" w:rsidRDefault="00D74D13" w:rsidP="00AD0A5B">
            <w:pPr>
              <w:spacing w:before="1" w:after="0" w:line="252" w:lineRule="auto"/>
              <w:ind w:left="101" w:right="26" w:firstLine="4"/>
              <w:rPr>
                <w:rFonts w:eastAsia="Arial" w:cstheme="minorHAnsi"/>
                <w:sz w:val="24"/>
                <w:szCs w:val="24"/>
              </w:rPr>
            </w:pPr>
            <w:r w:rsidRPr="000E511A">
              <w:rPr>
                <w:rFonts w:eastAsia="Arial" w:cstheme="minorHAnsi"/>
                <w:sz w:val="24"/>
                <w:szCs w:val="24"/>
              </w:rPr>
              <w:t>Integrates lifelong learning into the culture of the organisation that continually renews the skills profile of its human capital to build new capabilities for business growth.</w:t>
            </w:r>
          </w:p>
          <w:p w:rsidR="00D74D13" w:rsidRPr="000E511A" w:rsidRDefault="00D74D13" w:rsidP="00AD0A5B">
            <w:pPr>
              <w:spacing w:after="0" w:line="240" w:lineRule="auto"/>
              <w:ind w:left="101"/>
              <w:rPr>
                <w:rFonts w:eastAsia="Arial" w:cstheme="minorHAnsi"/>
                <w:sz w:val="24"/>
                <w:szCs w:val="24"/>
              </w:rPr>
            </w:pPr>
            <w:r w:rsidRPr="000E511A">
              <w:rPr>
                <w:rFonts w:eastAsia="Arial" w:cstheme="minorHAnsi"/>
                <w:sz w:val="24"/>
                <w:szCs w:val="24"/>
              </w:rPr>
              <w:t>Program elements include</w:t>
            </w:r>
          </w:p>
          <w:p w:rsidR="00D74D13" w:rsidRPr="000E511A" w:rsidRDefault="00D74D13" w:rsidP="00D74D13">
            <w:pPr>
              <w:numPr>
                <w:ilvl w:val="0"/>
                <w:numId w:val="11"/>
              </w:numPr>
              <w:tabs>
                <w:tab w:val="left" w:pos="440"/>
                <w:tab w:val="left" w:pos="441"/>
              </w:tabs>
              <w:spacing w:before="9" w:after="0" w:line="240" w:lineRule="auto"/>
              <w:ind w:left="440" w:hanging="339"/>
              <w:rPr>
                <w:rFonts w:eastAsia="Arial" w:cstheme="minorHAnsi"/>
                <w:sz w:val="24"/>
                <w:szCs w:val="24"/>
              </w:rPr>
            </w:pPr>
            <w:r w:rsidRPr="000E511A">
              <w:rPr>
                <w:rFonts w:eastAsia="Arial" w:cstheme="minorHAnsi"/>
                <w:sz w:val="24"/>
                <w:szCs w:val="24"/>
              </w:rPr>
              <w:t>Company-wide training</w:t>
            </w:r>
            <w:r w:rsidRPr="000E511A">
              <w:rPr>
                <w:rFonts w:eastAsia="Arial" w:cstheme="minorHAnsi"/>
                <w:spacing w:val="-5"/>
                <w:sz w:val="24"/>
                <w:szCs w:val="24"/>
              </w:rPr>
              <w:t xml:space="preserve"> </w:t>
            </w:r>
            <w:r w:rsidRPr="000E511A">
              <w:rPr>
                <w:rFonts w:eastAsia="Arial" w:cstheme="minorHAnsi"/>
                <w:sz w:val="24"/>
                <w:szCs w:val="24"/>
              </w:rPr>
              <w:t>roadmap</w:t>
            </w:r>
          </w:p>
          <w:p w:rsidR="00D74D13" w:rsidRPr="000E511A" w:rsidRDefault="00D74D13" w:rsidP="00D74D13">
            <w:pPr>
              <w:numPr>
                <w:ilvl w:val="0"/>
                <w:numId w:val="11"/>
              </w:numPr>
              <w:tabs>
                <w:tab w:val="left" w:pos="440"/>
                <w:tab w:val="left" w:pos="441"/>
              </w:tabs>
              <w:spacing w:before="9" w:after="0" w:line="240" w:lineRule="auto"/>
              <w:ind w:left="440" w:hanging="339"/>
              <w:rPr>
                <w:rFonts w:eastAsia="Arial" w:cstheme="minorHAnsi"/>
                <w:sz w:val="24"/>
                <w:szCs w:val="24"/>
              </w:rPr>
            </w:pPr>
            <w:r w:rsidRPr="000E511A">
              <w:rPr>
                <w:rFonts w:eastAsia="Arial" w:cstheme="minorHAnsi"/>
                <w:sz w:val="24"/>
                <w:szCs w:val="24"/>
              </w:rPr>
              <w:t>Personal training</w:t>
            </w:r>
            <w:r w:rsidRPr="000E511A">
              <w:rPr>
                <w:rFonts w:eastAsia="Arial" w:cstheme="minorHAnsi"/>
                <w:spacing w:val="-3"/>
                <w:sz w:val="24"/>
                <w:szCs w:val="24"/>
              </w:rPr>
              <w:t xml:space="preserve"> </w:t>
            </w:r>
            <w:r w:rsidRPr="000E511A">
              <w:rPr>
                <w:rFonts w:eastAsia="Arial" w:cstheme="minorHAnsi"/>
                <w:sz w:val="24"/>
                <w:szCs w:val="24"/>
              </w:rPr>
              <w:t>plan</w:t>
            </w:r>
          </w:p>
          <w:p w:rsidR="00D74D13" w:rsidRPr="000E511A" w:rsidRDefault="00D74D13" w:rsidP="00D74D13">
            <w:pPr>
              <w:numPr>
                <w:ilvl w:val="0"/>
                <w:numId w:val="11"/>
              </w:numPr>
              <w:tabs>
                <w:tab w:val="left" w:pos="440"/>
                <w:tab w:val="left" w:pos="441"/>
              </w:tabs>
              <w:spacing w:before="9" w:after="0" w:line="240" w:lineRule="auto"/>
              <w:ind w:left="440" w:hanging="339"/>
              <w:rPr>
                <w:rFonts w:eastAsia="Arial" w:cstheme="minorHAnsi"/>
                <w:sz w:val="24"/>
                <w:szCs w:val="24"/>
              </w:rPr>
            </w:pPr>
            <w:r w:rsidRPr="000E511A">
              <w:rPr>
                <w:rFonts w:eastAsia="Arial" w:cstheme="minorHAnsi"/>
                <w:sz w:val="24"/>
                <w:szCs w:val="24"/>
              </w:rPr>
              <w:t>Tap on SkillsFuture</w:t>
            </w:r>
            <w:r w:rsidRPr="000E511A">
              <w:rPr>
                <w:rFonts w:eastAsia="Arial" w:cstheme="minorHAnsi"/>
                <w:spacing w:val="-1"/>
                <w:sz w:val="24"/>
                <w:szCs w:val="24"/>
              </w:rPr>
              <w:t xml:space="preserve"> </w:t>
            </w:r>
            <w:r w:rsidRPr="000E511A">
              <w:rPr>
                <w:rFonts w:eastAsia="Arial" w:cstheme="minorHAnsi"/>
                <w:sz w:val="24"/>
                <w:szCs w:val="24"/>
              </w:rPr>
              <w:t>programmes</w:t>
            </w:r>
          </w:p>
          <w:p w:rsidR="00D74D13" w:rsidRPr="000E511A" w:rsidRDefault="00D74D13" w:rsidP="00D74D13">
            <w:pPr>
              <w:numPr>
                <w:ilvl w:val="0"/>
                <w:numId w:val="11"/>
              </w:numPr>
              <w:tabs>
                <w:tab w:val="left" w:pos="440"/>
                <w:tab w:val="left" w:pos="441"/>
              </w:tabs>
              <w:spacing w:before="9" w:after="0" w:line="240" w:lineRule="auto"/>
              <w:ind w:left="440" w:hanging="339"/>
              <w:rPr>
                <w:rFonts w:cstheme="minorHAnsi"/>
                <w:sz w:val="24"/>
                <w:szCs w:val="24"/>
              </w:rPr>
            </w:pPr>
            <w:r w:rsidRPr="000E511A">
              <w:rPr>
                <w:rFonts w:eastAsia="Arial" w:cstheme="minorHAnsi"/>
                <w:sz w:val="24"/>
                <w:szCs w:val="24"/>
              </w:rPr>
              <w:t>Workplace</w:t>
            </w:r>
            <w:r w:rsidRPr="000E511A">
              <w:rPr>
                <w:rFonts w:eastAsia="Arial" w:cstheme="minorHAnsi"/>
                <w:spacing w:val="-1"/>
                <w:sz w:val="24"/>
                <w:szCs w:val="24"/>
              </w:rPr>
              <w:t xml:space="preserve"> </w:t>
            </w:r>
            <w:r w:rsidRPr="000E511A">
              <w:rPr>
                <w:rFonts w:eastAsia="Arial" w:cstheme="minorHAnsi"/>
                <w:sz w:val="24"/>
                <w:szCs w:val="24"/>
              </w:rPr>
              <w:t>learning</w:t>
            </w:r>
          </w:p>
        </w:tc>
      </w:tr>
      <w:tr w:rsidR="00D74D13" w:rsidRPr="000E511A" w:rsidTr="00AD0A5B">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74D13" w:rsidRPr="000E511A" w:rsidRDefault="00D74D13" w:rsidP="00AD0A5B">
            <w:pPr>
              <w:spacing w:before="1" w:after="0" w:line="240" w:lineRule="auto"/>
              <w:ind w:left="103"/>
              <w:rPr>
                <w:rFonts w:cstheme="minorHAnsi"/>
                <w:sz w:val="24"/>
                <w:szCs w:val="24"/>
              </w:rPr>
            </w:pPr>
            <w:r w:rsidRPr="000E511A">
              <w:rPr>
                <w:rFonts w:eastAsia="Arial" w:cstheme="minorHAnsi"/>
                <w:sz w:val="24"/>
                <w:szCs w:val="24"/>
              </w:rPr>
              <w:t>Lean Operations</w:t>
            </w:r>
          </w:p>
        </w:tc>
        <w:tc>
          <w:tcPr>
            <w:tcW w:w="64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74D13" w:rsidRPr="000E511A" w:rsidRDefault="00D74D13" w:rsidP="00AD0A5B">
            <w:pPr>
              <w:spacing w:before="1" w:after="0" w:line="249" w:lineRule="auto"/>
              <w:ind w:left="101" w:right="85" w:firstLine="4"/>
              <w:jc w:val="both"/>
              <w:rPr>
                <w:rFonts w:eastAsia="Arial" w:cstheme="minorHAnsi"/>
                <w:sz w:val="24"/>
                <w:szCs w:val="24"/>
              </w:rPr>
            </w:pPr>
            <w:r w:rsidRPr="000E511A">
              <w:rPr>
                <w:rFonts w:eastAsia="Arial" w:cstheme="minorHAnsi"/>
                <w:sz w:val="24"/>
                <w:szCs w:val="24"/>
              </w:rPr>
              <w:t>Integrates lean management mindset and practices into the operations to reduce wastage of all forms for a sustainable business. Program elements include:</w:t>
            </w:r>
          </w:p>
          <w:p w:rsidR="00D74D13" w:rsidRPr="000E511A" w:rsidRDefault="00D74D13" w:rsidP="00D74D13">
            <w:pPr>
              <w:numPr>
                <w:ilvl w:val="0"/>
                <w:numId w:val="12"/>
              </w:numPr>
              <w:tabs>
                <w:tab w:val="left" w:pos="441"/>
              </w:tabs>
              <w:spacing w:before="2" w:after="0" w:line="240" w:lineRule="auto"/>
              <w:ind w:left="440" w:hanging="339"/>
              <w:jc w:val="both"/>
              <w:rPr>
                <w:rFonts w:eastAsia="Arial" w:cstheme="minorHAnsi"/>
                <w:sz w:val="24"/>
                <w:szCs w:val="24"/>
              </w:rPr>
            </w:pPr>
            <w:r w:rsidRPr="000E511A">
              <w:rPr>
                <w:rFonts w:eastAsia="Arial" w:cstheme="minorHAnsi"/>
                <w:sz w:val="24"/>
                <w:szCs w:val="24"/>
              </w:rPr>
              <w:t>Six-Sigma and Just-In-Time</w:t>
            </w:r>
          </w:p>
          <w:p w:rsidR="00D74D13" w:rsidRPr="000E511A" w:rsidRDefault="00D74D13" w:rsidP="00D74D13">
            <w:pPr>
              <w:numPr>
                <w:ilvl w:val="0"/>
                <w:numId w:val="12"/>
              </w:numPr>
              <w:tabs>
                <w:tab w:val="left" w:pos="441"/>
              </w:tabs>
              <w:spacing w:before="9" w:after="0" w:line="240" w:lineRule="auto"/>
              <w:ind w:left="440" w:hanging="339"/>
              <w:jc w:val="both"/>
              <w:rPr>
                <w:rFonts w:eastAsia="Arial" w:cstheme="minorHAnsi"/>
                <w:sz w:val="24"/>
                <w:szCs w:val="24"/>
              </w:rPr>
            </w:pPr>
            <w:r w:rsidRPr="000E511A">
              <w:rPr>
                <w:rFonts w:eastAsia="Arial" w:cstheme="minorHAnsi"/>
                <w:sz w:val="24"/>
                <w:szCs w:val="24"/>
              </w:rPr>
              <w:t>Business Process Re-Engineering</w:t>
            </w:r>
          </w:p>
          <w:p w:rsidR="00D74D13" w:rsidRPr="000E511A" w:rsidRDefault="00D74D13" w:rsidP="00D74D13">
            <w:pPr>
              <w:numPr>
                <w:ilvl w:val="0"/>
                <w:numId w:val="12"/>
              </w:numPr>
              <w:tabs>
                <w:tab w:val="left" w:pos="441"/>
              </w:tabs>
              <w:spacing w:before="12" w:after="0" w:line="240" w:lineRule="auto"/>
              <w:ind w:left="440" w:hanging="339"/>
              <w:jc w:val="both"/>
              <w:rPr>
                <w:rFonts w:eastAsia="Arial" w:cstheme="minorHAnsi"/>
                <w:sz w:val="24"/>
                <w:szCs w:val="24"/>
              </w:rPr>
            </w:pPr>
            <w:r w:rsidRPr="000E511A">
              <w:rPr>
                <w:rFonts w:eastAsia="Arial" w:cstheme="minorHAnsi"/>
                <w:sz w:val="24"/>
                <w:szCs w:val="24"/>
              </w:rPr>
              <w:t>Quality-Control Circles</w:t>
            </w:r>
            <w:r w:rsidRPr="000E511A">
              <w:rPr>
                <w:rFonts w:eastAsia="Arial" w:cstheme="minorHAnsi"/>
                <w:spacing w:val="-7"/>
                <w:sz w:val="24"/>
                <w:szCs w:val="24"/>
              </w:rPr>
              <w:t xml:space="preserve"> </w:t>
            </w:r>
            <w:r w:rsidRPr="000E511A">
              <w:rPr>
                <w:rFonts w:eastAsia="Arial" w:cstheme="minorHAnsi"/>
                <w:sz w:val="24"/>
                <w:szCs w:val="24"/>
              </w:rPr>
              <w:t>(QCCs)</w:t>
            </w:r>
          </w:p>
          <w:p w:rsidR="00D74D13" w:rsidRPr="000E511A" w:rsidRDefault="00D74D13" w:rsidP="00D74D13">
            <w:pPr>
              <w:numPr>
                <w:ilvl w:val="0"/>
                <w:numId w:val="12"/>
              </w:numPr>
              <w:tabs>
                <w:tab w:val="left" w:pos="441"/>
              </w:tabs>
              <w:spacing w:before="9" w:after="0" w:line="240" w:lineRule="auto"/>
              <w:ind w:left="440" w:hanging="339"/>
              <w:jc w:val="both"/>
              <w:rPr>
                <w:rFonts w:cstheme="minorHAnsi"/>
                <w:sz w:val="24"/>
                <w:szCs w:val="24"/>
              </w:rPr>
            </w:pPr>
            <w:r w:rsidRPr="000E511A">
              <w:rPr>
                <w:rFonts w:eastAsia="Arial" w:cstheme="minorHAnsi"/>
                <w:sz w:val="24"/>
                <w:szCs w:val="24"/>
              </w:rPr>
              <w:t>New business models that are less</w:t>
            </w:r>
            <w:r w:rsidRPr="000E511A">
              <w:rPr>
                <w:rFonts w:eastAsia="Arial" w:cstheme="minorHAnsi"/>
                <w:spacing w:val="-10"/>
                <w:sz w:val="24"/>
                <w:szCs w:val="24"/>
              </w:rPr>
              <w:t xml:space="preserve"> </w:t>
            </w:r>
            <w:r w:rsidRPr="000E511A">
              <w:rPr>
                <w:rFonts w:eastAsia="Arial" w:cstheme="minorHAnsi"/>
                <w:sz w:val="24"/>
                <w:szCs w:val="24"/>
              </w:rPr>
              <w:t>labour-intensive</w:t>
            </w:r>
          </w:p>
        </w:tc>
      </w:tr>
      <w:tr w:rsidR="00D74D13" w:rsidRPr="000E511A" w:rsidTr="00AD0A5B">
        <w:tc>
          <w:tcPr>
            <w:tcW w:w="213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74D13" w:rsidRPr="000E511A" w:rsidRDefault="00D74D13" w:rsidP="00AD0A5B">
            <w:pPr>
              <w:spacing w:before="3" w:after="0" w:line="240" w:lineRule="auto"/>
              <w:ind w:left="103"/>
              <w:rPr>
                <w:rFonts w:cstheme="minorHAnsi"/>
                <w:sz w:val="24"/>
                <w:szCs w:val="24"/>
              </w:rPr>
            </w:pPr>
            <w:r w:rsidRPr="000E511A">
              <w:rPr>
                <w:rFonts w:eastAsia="Arial" w:cstheme="minorHAnsi"/>
                <w:sz w:val="24"/>
                <w:szCs w:val="24"/>
              </w:rPr>
              <w:t>Technology-Enabled</w:t>
            </w:r>
          </w:p>
        </w:tc>
        <w:tc>
          <w:tcPr>
            <w:tcW w:w="649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D74D13" w:rsidRPr="000E511A" w:rsidRDefault="00D74D13" w:rsidP="00AD0A5B">
            <w:pPr>
              <w:spacing w:before="3" w:after="0" w:line="249" w:lineRule="auto"/>
              <w:ind w:left="101" w:right="85"/>
              <w:jc w:val="both"/>
              <w:rPr>
                <w:rFonts w:eastAsia="Arial" w:cstheme="minorHAnsi"/>
                <w:sz w:val="24"/>
                <w:szCs w:val="24"/>
              </w:rPr>
            </w:pPr>
            <w:r w:rsidRPr="000E511A">
              <w:rPr>
                <w:rFonts w:eastAsia="Arial" w:cstheme="minorHAnsi"/>
                <w:sz w:val="24"/>
                <w:szCs w:val="24"/>
              </w:rPr>
              <w:t>Integrates</w:t>
            </w:r>
            <w:r w:rsidRPr="000E511A">
              <w:rPr>
                <w:rFonts w:eastAsia="Arial" w:cstheme="minorHAnsi"/>
                <w:spacing w:val="-5"/>
                <w:sz w:val="24"/>
                <w:szCs w:val="24"/>
              </w:rPr>
              <w:t xml:space="preserve"> </w:t>
            </w:r>
            <w:r w:rsidRPr="000E511A">
              <w:rPr>
                <w:rFonts w:eastAsia="Arial" w:cstheme="minorHAnsi"/>
                <w:sz w:val="24"/>
                <w:szCs w:val="24"/>
              </w:rPr>
              <w:t>investments</w:t>
            </w:r>
            <w:r w:rsidRPr="000E511A">
              <w:rPr>
                <w:rFonts w:eastAsia="Arial" w:cstheme="minorHAnsi"/>
                <w:spacing w:val="-6"/>
                <w:sz w:val="24"/>
                <w:szCs w:val="24"/>
              </w:rPr>
              <w:t xml:space="preserve"> </w:t>
            </w:r>
            <w:r w:rsidRPr="000E511A">
              <w:rPr>
                <w:rFonts w:eastAsia="Arial" w:cstheme="minorHAnsi"/>
                <w:sz w:val="24"/>
                <w:szCs w:val="24"/>
              </w:rPr>
              <w:t>into</w:t>
            </w:r>
            <w:r w:rsidRPr="000E511A">
              <w:rPr>
                <w:rFonts w:eastAsia="Arial" w:cstheme="minorHAnsi"/>
                <w:spacing w:val="-4"/>
                <w:sz w:val="24"/>
                <w:szCs w:val="24"/>
              </w:rPr>
              <w:t xml:space="preserve"> </w:t>
            </w:r>
            <w:r w:rsidRPr="000E511A">
              <w:rPr>
                <w:rFonts w:eastAsia="Arial" w:cstheme="minorHAnsi"/>
                <w:sz w:val="24"/>
                <w:szCs w:val="24"/>
              </w:rPr>
              <w:t>technology</w:t>
            </w:r>
            <w:r w:rsidRPr="000E511A">
              <w:rPr>
                <w:rFonts w:eastAsia="Arial" w:cstheme="minorHAnsi"/>
                <w:spacing w:val="-11"/>
                <w:sz w:val="24"/>
                <w:szCs w:val="24"/>
              </w:rPr>
              <w:t xml:space="preserve"> </w:t>
            </w:r>
            <w:r w:rsidRPr="000E511A">
              <w:rPr>
                <w:rFonts w:eastAsia="Arial" w:cstheme="minorHAnsi"/>
                <w:sz w:val="24"/>
                <w:szCs w:val="24"/>
              </w:rPr>
              <w:t>with</w:t>
            </w:r>
            <w:r w:rsidRPr="000E511A">
              <w:rPr>
                <w:rFonts w:eastAsia="Arial" w:cstheme="minorHAnsi"/>
                <w:spacing w:val="-7"/>
                <w:sz w:val="24"/>
                <w:szCs w:val="24"/>
              </w:rPr>
              <w:t xml:space="preserve"> </w:t>
            </w:r>
            <w:r w:rsidRPr="000E511A">
              <w:rPr>
                <w:rFonts w:eastAsia="Arial" w:cstheme="minorHAnsi"/>
                <w:sz w:val="24"/>
                <w:szCs w:val="24"/>
              </w:rPr>
              <w:t>the</w:t>
            </w:r>
            <w:r w:rsidRPr="000E511A">
              <w:rPr>
                <w:rFonts w:eastAsia="Arial" w:cstheme="minorHAnsi"/>
                <w:spacing w:val="-5"/>
                <w:sz w:val="24"/>
                <w:szCs w:val="24"/>
              </w:rPr>
              <w:t xml:space="preserve"> </w:t>
            </w:r>
            <w:r w:rsidRPr="000E511A">
              <w:rPr>
                <w:rFonts w:eastAsia="Arial" w:cstheme="minorHAnsi"/>
                <w:sz w:val="24"/>
                <w:szCs w:val="24"/>
              </w:rPr>
              <w:t>culture,</w:t>
            </w:r>
            <w:r w:rsidRPr="000E511A">
              <w:rPr>
                <w:rFonts w:eastAsia="Arial" w:cstheme="minorHAnsi"/>
                <w:spacing w:val="-6"/>
                <w:sz w:val="24"/>
                <w:szCs w:val="24"/>
              </w:rPr>
              <w:t xml:space="preserve"> </w:t>
            </w:r>
            <w:r w:rsidRPr="000E511A">
              <w:rPr>
                <w:rFonts w:eastAsia="Arial" w:cstheme="minorHAnsi"/>
                <w:sz w:val="24"/>
                <w:szCs w:val="24"/>
              </w:rPr>
              <w:t>skills</w:t>
            </w:r>
            <w:r w:rsidRPr="000E511A">
              <w:rPr>
                <w:rFonts w:eastAsia="Arial" w:cstheme="minorHAnsi"/>
                <w:spacing w:val="-6"/>
                <w:sz w:val="24"/>
                <w:szCs w:val="24"/>
              </w:rPr>
              <w:t xml:space="preserve"> </w:t>
            </w:r>
            <w:r w:rsidRPr="000E511A">
              <w:rPr>
                <w:rFonts w:eastAsia="Arial" w:cstheme="minorHAnsi"/>
                <w:sz w:val="24"/>
                <w:szCs w:val="24"/>
              </w:rPr>
              <w:t>upgrading</w:t>
            </w:r>
            <w:r w:rsidRPr="000E511A">
              <w:rPr>
                <w:rFonts w:eastAsia="Arial" w:cstheme="minorHAnsi"/>
                <w:spacing w:val="-5"/>
                <w:sz w:val="24"/>
                <w:szCs w:val="24"/>
              </w:rPr>
              <w:t xml:space="preserve"> </w:t>
            </w:r>
            <w:r w:rsidRPr="000E511A">
              <w:rPr>
                <w:rFonts w:eastAsia="Arial" w:cstheme="minorHAnsi"/>
                <w:sz w:val="24"/>
                <w:szCs w:val="24"/>
              </w:rPr>
              <w:t>and work practices to increase the capacity for growth. Program elements include:</w:t>
            </w:r>
          </w:p>
          <w:p w:rsidR="00D74D13" w:rsidRPr="000E511A" w:rsidRDefault="00D74D13" w:rsidP="00D74D13">
            <w:pPr>
              <w:numPr>
                <w:ilvl w:val="0"/>
                <w:numId w:val="13"/>
              </w:numPr>
              <w:tabs>
                <w:tab w:val="left" w:pos="440"/>
                <w:tab w:val="left" w:pos="441"/>
              </w:tabs>
              <w:spacing w:after="0" w:line="240" w:lineRule="auto"/>
              <w:ind w:left="440" w:hanging="339"/>
              <w:rPr>
                <w:rFonts w:eastAsia="Arial" w:cstheme="minorHAnsi"/>
                <w:sz w:val="24"/>
                <w:szCs w:val="24"/>
              </w:rPr>
            </w:pPr>
            <w:r w:rsidRPr="000E511A">
              <w:rPr>
                <w:rFonts w:eastAsia="Arial" w:cstheme="minorHAnsi"/>
                <w:sz w:val="24"/>
                <w:szCs w:val="24"/>
              </w:rPr>
              <w:t>Change work practices</w:t>
            </w:r>
          </w:p>
          <w:p w:rsidR="00D74D13" w:rsidRPr="000E511A" w:rsidRDefault="00D74D13" w:rsidP="00D74D13">
            <w:pPr>
              <w:numPr>
                <w:ilvl w:val="0"/>
                <w:numId w:val="13"/>
              </w:numPr>
              <w:tabs>
                <w:tab w:val="left" w:pos="440"/>
                <w:tab w:val="left" w:pos="441"/>
              </w:tabs>
              <w:spacing w:before="12" w:after="0" w:line="240" w:lineRule="auto"/>
              <w:ind w:left="440" w:hanging="339"/>
              <w:rPr>
                <w:rFonts w:eastAsia="Arial" w:cstheme="minorHAnsi"/>
                <w:sz w:val="24"/>
                <w:szCs w:val="24"/>
              </w:rPr>
            </w:pPr>
            <w:r w:rsidRPr="000E511A">
              <w:rPr>
                <w:rFonts w:eastAsia="Arial" w:cstheme="minorHAnsi"/>
                <w:sz w:val="24"/>
                <w:szCs w:val="24"/>
              </w:rPr>
              <w:t>Train workers to handle more</w:t>
            </w:r>
            <w:r w:rsidRPr="000E511A">
              <w:rPr>
                <w:rFonts w:eastAsia="Arial" w:cstheme="minorHAnsi"/>
                <w:spacing w:val="-11"/>
                <w:sz w:val="24"/>
                <w:szCs w:val="24"/>
              </w:rPr>
              <w:t xml:space="preserve"> </w:t>
            </w:r>
            <w:r w:rsidRPr="000E511A">
              <w:rPr>
                <w:rFonts w:eastAsia="Arial" w:cstheme="minorHAnsi"/>
                <w:sz w:val="24"/>
                <w:szCs w:val="24"/>
              </w:rPr>
              <w:t>machines/technology</w:t>
            </w:r>
          </w:p>
          <w:p w:rsidR="00D74D13" w:rsidRPr="000E511A" w:rsidRDefault="00D74D13" w:rsidP="00D74D13">
            <w:pPr>
              <w:numPr>
                <w:ilvl w:val="0"/>
                <w:numId w:val="13"/>
              </w:numPr>
              <w:tabs>
                <w:tab w:val="left" w:pos="440"/>
                <w:tab w:val="left" w:pos="441"/>
              </w:tabs>
              <w:spacing w:before="9" w:after="0" w:line="249" w:lineRule="auto"/>
              <w:ind w:left="440" w:right="782" w:hanging="339"/>
              <w:rPr>
                <w:rFonts w:cstheme="minorHAnsi"/>
                <w:sz w:val="24"/>
                <w:szCs w:val="24"/>
              </w:rPr>
            </w:pPr>
            <w:r w:rsidRPr="000E511A">
              <w:rPr>
                <w:rFonts w:eastAsia="Arial" w:cstheme="minorHAnsi"/>
                <w:sz w:val="24"/>
                <w:szCs w:val="24"/>
              </w:rPr>
              <w:t>Leverage</w:t>
            </w:r>
            <w:r w:rsidRPr="000E511A">
              <w:rPr>
                <w:rFonts w:eastAsia="Arial" w:cstheme="minorHAnsi"/>
                <w:spacing w:val="-8"/>
                <w:sz w:val="24"/>
                <w:szCs w:val="24"/>
              </w:rPr>
              <w:t xml:space="preserve"> </w:t>
            </w:r>
            <w:r w:rsidRPr="000E511A">
              <w:rPr>
                <w:rFonts w:eastAsia="Arial" w:cstheme="minorHAnsi"/>
                <w:sz w:val="24"/>
                <w:szCs w:val="24"/>
              </w:rPr>
              <w:t>technology</w:t>
            </w:r>
            <w:r w:rsidRPr="000E511A">
              <w:rPr>
                <w:rFonts w:eastAsia="Arial" w:cstheme="minorHAnsi"/>
                <w:spacing w:val="-11"/>
                <w:sz w:val="24"/>
                <w:szCs w:val="24"/>
              </w:rPr>
              <w:t xml:space="preserve"> </w:t>
            </w:r>
            <w:r w:rsidRPr="000E511A">
              <w:rPr>
                <w:rFonts w:eastAsia="Arial" w:cstheme="minorHAnsi"/>
                <w:sz w:val="24"/>
                <w:szCs w:val="24"/>
              </w:rPr>
              <w:t>to</w:t>
            </w:r>
            <w:r w:rsidRPr="000E511A">
              <w:rPr>
                <w:rFonts w:eastAsia="Arial" w:cstheme="minorHAnsi"/>
                <w:spacing w:val="-6"/>
                <w:sz w:val="24"/>
                <w:szCs w:val="24"/>
              </w:rPr>
              <w:t xml:space="preserve"> </w:t>
            </w:r>
            <w:r w:rsidRPr="000E511A">
              <w:rPr>
                <w:rFonts w:eastAsia="Arial" w:cstheme="minorHAnsi"/>
                <w:sz w:val="24"/>
                <w:szCs w:val="24"/>
              </w:rPr>
              <w:t>introduce</w:t>
            </w:r>
            <w:r w:rsidRPr="000E511A">
              <w:rPr>
                <w:rFonts w:eastAsia="Arial" w:cstheme="minorHAnsi"/>
                <w:spacing w:val="-6"/>
                <w:sz w:val="24"/>
                <w:szCs w:val="24"/>
              </w:rPr>
              <w:t xml:space="preserve"> </w:t>
            </w:r>
            <w:r w:rsidRPr="000E511A">
              <w:rPr>
                <w:rFonts w:eastAsia="Arial" w:cstheme="minorHAnsi"/>
                <w:sz w:val="24"/>
                <w:szCs w:val="24"/>
              </w:rPr>
              <w:t>new</w:t>
            </w:r>
            <w:r w:rsidRPr="000E511A">
              <w:rPr>
                <w:rFonts w:eastAsia="Arial" w:cstheme="minorHAnsi"/>
                <w:spacing w:val="-6"/>
                <w:sz w:val="24"/>
                <w:szCs w:val="24"/>
              </w:rPr>
              <w:t xml:space="preserve"> </w:t>
            </w:r>
            <w:r w:rsidRPr="000E511A">
              <w:rPr>
                <w:rFonts w:eastAsia="Arial" w:cstheme="minorHAnsi"/>
                <w:sz w:val="24"/>
                <w:szCs w:val="24"/>
              </w:rPr>
              <w:t>business</w:t>
            </w:r>
            <w:r w:rsidRPr="000E511A">
              <w:rPr>
                <w:rFonts w:eastAsia="Arial" w:cstheme="minorHAnsi"/>
                <w:spacing w:val="-7"/>
                <w:sz w:val="24"/>
                <w:szCs w:val="24"/>
              </w:rPr>
              <w:t xml:space="preserve"> </w:t>
            </w:r>
            <w:r w:rsidRPr="000E511A">
              <w:rPr>
                <w:rFonts w:eastAsia="Arial" w:cstheme="minorHAnsi"/>
                <w:sz w:val="24"/>
                <w:szCs w:val="24"/>
              </w:rPr>
              <w:t>models,</w:t>
            </w:r>
            <w:r w:rsidRPr="000E511A">
              <w:rPr>
                <w:rFonts w:eastAsia="Arial" w:cstheme="minorHAnsi"/>
                <w:spacing w:val="-8"/>
                <w:sz w:val="24"/>
                <w:szCs w:val="24"/>
              </w:rPr>
              <w:t xml:space="preserve"> </w:t>
            </w:r>
            <w:r w:rsidRPr="000E511A">
              <w:rPr>
                <w:rFonts w:eastAsia="Arial" w:cstheme="minorHAnsi"/>
                <w:sz w:val="24"/>
                <w:szCs w:val="24"/>
              </w:rPr>
              <w:t>e.g.</w:t>
            </w:r>
            <w:r w:rsidRPr="000E511A">
              <w:rPr>
                <w:rFonts w:eastAsia="Arial" w:cstheme="minorHAnsi"/>
                <w:spacing w:val="-7"/>
                <w:sz w:val="24"/>
                <w:szCs w:val="24"/>
              </w:rPr>
              <w:t xml:space="preserve"> </w:t>
            </w:r>
            <w:r w:rsidRPr="000E511A">
              <w:rPr>
                <w:rFonts w:eastAsia="Arial" w:cstheme="minorHAnsi"/>
                <w:sz w:val="24"/>
                <w:szCs w:val="24"/>
              </w:rPr>
              <w:t>e- commerce</w:t>
            </w:r>
          </w:p>
        </w:tc>
      </w:tr>
    </w:tbl>
    <w:p w:rsidR="00D74D13" w:rsidRPr="000E511A" w:rsidRDefault="00D74D13" w:rsidP="00D74D13">
      <w:pPr>
        <w:spacing w:before="2" w:after="0" w:line="240" w:lineRule="auto"/>
        <w:rPr>
          <w:rFonts w:eastAsia="Arial" w:cstheme="minorHAnsi"/>
          <w:sz w:val="24"/>
          <w:szCs w:val="24"/>
        </w:rPr>
      </w:pPr>
    </w:p>
    <w:p w:rsidR="00D74D13" w:rsidRPr="000E511A" w:rsidRDefault="00D74D13" w:rsidP="00D74D13">
      <w:pPr>
        <w:numPr>
          <w:ilvl w:val="0"/>
          <w:numId w:val="14"/>
        </w:numPr>
        <w:tabs>
          <w:tab w:val="left" w:pos="781"/>
          <w:tab w:val="left" w:pos="783"/>
        </w:tabs>
        <w:spacing w:before="1" w:after="0" w:line="247" w:lineRule="auto"/>
        <w:ind w:left="103" w:right="206"/>
        <w:rPr>
          <w:rFonts w:eastAsia="Arial" w:cstheme="minorHAnsi"/>
          <w:sz w:val="24"/>
          <w:szCs w:val="24"/>
        </w:rPr>
      </w:pPr>
      <w:r w:rsidRPr="000E511A">
        <w:rPr>
          <w:rFonts w:eastAsia="Arial" w:cstheme="minorHAnsi"/>
          <w:sz w:val="24"/>
          <w:szCs w:val="24"/>
        </w:rPr>
        <w:t>Companies embarking on the WTP can receive 70% subsidy from WSG for up to 100 consulting</w:t>
      </w:r>
      <w:r w:rsidRPr="000E511A">
        <w:rPr>
          <w:rFonts w:eastAsia="Arial" w:cstheme="minorHAnsi"/>
          <w:spacing w:val="-5"/>
          <w:sz w:val="24"/>
          <w:szCs w:val="24"/>
        </w:rPr>
        <w:t xml:space="preserve"> </w:t>
      </w:r>
      <w:r w:rsidRPr="000E511A">
        <w:rPr>
          <w:rFonts w:eastAsia="Arial" w:cstheme="minorHAnsi"/>
          <w:sz w:val="24"/>
          <w:szCs w:val="24"/>
        </w:rPr>
        <w:t>hours.</w:t>
      </w:r>
      <w:r w:rsidRPr="000E511A">
        <w:rPr>
          <w:rFonts w:eastAsia="Arial" w:cstheme="minorHAnsi"/>
          <w:spacing w:val="-3"/>
          <w:sz w:val="24"/>
          <w:szCs w:val="24"/>
        </w:rPr>
        <w:t xml:space="preserve"> </w:t>
      </w:r>
      <w:r w:rsidRPr="000E511A">
        <w:rPr>
          <w:rFonts w:eastAsia="Arial" w:cstheme="minorHAnsi"/>
          <w:sz w:val="24"/>
          <w:szCs w:val="24"/>
        </w:rPr>
        <w:t>Companies</w:t>
      </w:r>
      <w:r w:rsidRPr="000E511A">
        <w:rPr>
          <w:rFonts w:eastAsia="Arial" w:cstheme="minorHAnsi"/>
          <w:spacing w:val="-6"/>
          <w:sz w:val="24"/>
          <w:szCs w:val="24"/>
        </w:rPr>
        <w:t xml:space="preserve"> </w:t>
      </w:r>
      <w:r w:rsidRPr="000E511A">
        <w:rPr>
          <w:rFonts w:eastAsia="Arial" w:cstheme="minorHAnsi"/>
          <w:sz w:val="24"/>
          <w:szCs w:val="24"/>
        </w:rPr>
        <w:t>will</w:t>
      </w:r>
      <w:r w:rsidRPr="000E511A">
        <w:rPr>
          <w:rFonts w:eastAsia="Arial" w:cstheme="minorHAnsi"/>
          <w:spacing w:val="-6"/>
          <w:sz w:val="24"/>
          <w:szCs w:val="24"/>
        </w:rPr>
        <w:t xml:space="preserve"> </w:t>
      </w:r>
      <w:r w:rsidRPr="000E511A">
        <w:rPr>
          <w:rFonts w:eastAsia="Arial" w:cstheme="minorHAnsi"/>
          <w:sz w:val="24"/>
          <w:szCs w:val="24"/>
        </w:rPr>
        <w:t>pay</w:t>
      </w:r>
      <w:r w:rsidRPr="000E511A">
        <w:rPr>
          <w:rFonts w:eastAsia="Arial" w:cstheme="minorHAnsi"/>
          <w:spacing w:val="-8"/>
          <w:sz w:val="24"/>
          <w:szCs w:val="24"/>
        </w:rPr>
        <w:t xml:space="preserve"> </w:t>
      </w:r>
      <w:r w:rsidRPr="000E511A">
        <w:rPr>
          <w:rFonts w:eastAsia="Arial" w:cstheme="minorHAnsi"/>
          <w:sz w:val="24"/>
          <w:szCs w:val="24"/>
        </w:rPr>
        <w:t>a</w:t>
      </w:r>
      <w:r w:rsidRPr="000E511A">
        <w:rPr>
          <w:rFonts w:eastAsia="Arial" w:cstheme="minorHAnsi"/>
          <w:spacing w:val="-5"/>
          <w:sz w:val="24"/>
          <w:szCs w:val="24"/>
        </w:rPr>
        <w:t xml:space="preserve"> </w:t>
      </w:r>
      <w:r w:rsidRPr="000E511A">
        <w:rPr>
          <w:rFonts w:eastAsia="Arial" w:cstheme="minorHAnsi"/>
          <w:sz w:val="24"/>
          <w:szCs w:val="24"/>
        </w:rPr>
        <w:t>nett</w:t>
      </w:r>
      <w:r w:rsidRPr="000E511A">
        <w:rPr>
          <w:rFonts w:eastAsia="Arial" w:cstheme="minorHAnsi"/>
          <w:spacing w:val="-5"/>
          <w:sz w:val="24"/>
          <w:szCs w:val="24"/>
        </w:rPr>
        <w:t xml:space="preserve"> </w:t>
      </w:r>
      <w:r w:rsidRPr="000E511A">
        <w:rPr>
          <w:rFonts w:eastAsia="Arial" w:cstheme="minorHAnsi"/>
          <w:sz w:val="24"/>
          <w:szCs w:val="24"/>
        </w:rPr>
        <w:t>fee</w:t>
      </w:r>
      <w:r w:rsidRPr="000E511A">
        <w:rPr>
          <w:rFonts w:eastAsia="Arial" w:cstheme="minorHAnsi"/>
          <w:spacing w:val="-8"/>
          <w:sz w:val="24"/>
          <w:szCs w:val="24"/>
        </w:rPr>
        <w:t xml:space="preserve"> </w:t>
      </w:r>
      <w:r w:rsidRPr="000E511A">
        <w:rPr>
          <w:rFonts w:eastAsia="Arial" w:cstheme="minorHAnsi"/>
          <w:sz w:val="24"/>
          <w:szCs w:val="24"/>
        </w:rPr>
        <w:t>of</w:t>
      </w:r>
      <w:r w:rsidRPr="000E511A">
        <w:rPr>
          <w:rFonts w:eastAsia="Arial" w:cstheme="minorHAnsi"/>
          <w:spacing w:val="-12"/>
          <w:sz w:val="24"/>
          <w:szCs w:val="24"/>
        </w:rPr>
        <w:t xml:space="preserve"> </w:t>
      </w:r>
      <w:r w:rsidRPr="000E511A">
        <w:rPr>
          <w:rFonts w:eastAsia="Arial" w:cstheme="minorHAnsi"/>
          <w:sz w:val="24"/>
          <w:szCs w:val="24"/>
        </w:rPr>
        <w:t>$3,210</w:t>
      </w:r>
      <w:r w:rsidRPr="000E511A">
        <w:rPr>
          <w:rFonts w:eastAsia="Arial" w:cstheme="minorHAnsi"/>
          <w:spacing w:val="-5"/>
          <w:sz w:val="24"/>
          <w:szCs w:val="24"/>
        </w:rPr>
        <w:t xml:space="preserve"> </w:t>
      </w:r>
      <w:r w:rsidRPr="000E511A">
        <w:rPr>
          <w:rFonts w:eastAsia="Arial" w:cstheme="minorHAnsi"/>
          <w:sz w:val="24"/>
          <w:szCs w:val="24"/>
        </w:rPr>
        <w:t>(including</w:t>
      </w:r>
      <w:r w:rsidRPr="000E511A">
        <w:rPr>
          <w:rFonts w:eastAsia="Arial" w:cstheme="minorHAnsi"/>
          <w:spacing w:val="-3"/>
          <w:sz w:val="24"/>
          <w:szCs w:val="24"/>
        </w:rPr>
        <w:t xml:space="preserve"> </w:t>
      </w:r>
      <w:r w:rsidRPr="000E511A">
        <w:rPr>
          <w:rFonts w:eastAsia="Arial" w:cstheme="minorHAnsi"/>
          <w:sz w:val="24"/>
          <w:szCs w:val="24"/>
        </w:rPr>
        <w:t>GST)</w:t>
      </w:r>
      <w:r w:rsidRPr="000E511A">
        <w:rPr>
          <w:rFonts w:eastAsia="Arial" w:cstheme="minorHAnsi"/>
          <w:spacing w:val="-2"/>
          <w:sz w:val="24"/>
          <w:szCs w:val="24"/>
        </w:rPr>
        <w:t xml:space="preserve"> </w:t>
      </w:r>
      <w:r w:rsidRPr="000E511A">
        <w:rPr>
          <w:rFonts w:eastAsia="Arial" w:cstheme="minorHAnsi"/>
          <w:sz w:val="24"/>
          <w:szCs w:val="24"/>
        </w:rPr>
        <w:t>after</w:t>
      </w:r>
      <w:r w:rsidRPr="000E511A">
        <w:rPr>
          <w:rFonts w:eastAsia="Arial" w:cstheme="minorHAnsi"/>
          <w:spacing w:val="-5"/>
          <w:sz w:val="24"/>
          <w:szCs w:val="24"/>
        </w:rPr>
        <w:t xml:space="preserve"> </w:t>
      </w:r>
      <w:r w:rsidRPr="000E511A">
        <w:rPr>
          <w:rFonts w:eastAsia="Arial" w:cstheme="minorHAnsi"/>
          <w:sz w:val="24"/>
          <w:szCs w:val="24"/>
        </w:rPr>
        <w:t>subsidy.</w:t>
      </w:r>
    </w:p>
    <w:p w:rsidR="00D74D13" w:rsidRPr="000E511A" w:rsidRDefault="00D74D13" w:rsidP="00D74D13">
      <w:pPr>
        <w:spacing w:after="0" w:line="240" w:lineRule="auto"/>
        <w:rPr>
          <w:rFonts w:eastAsia="Arial" w:cstheme="minorHAnsi"/>
          <w:sz w:val="24"/>
          <w:szCs w:val="24"/>
        </w:rPr>
      </w:pPr>
    </w:p>
    <w:p w:rsidR="00D74D13" w:rsidRPr="00B025B6" w:rsidRDefault="00D74D13" w:rsidP="00D74D13">
      <w:pPr>
        <w:spacing w:before="1" w:after="0" w:line="240" w:lineRule="auto"/>
        <w:ind w:left="103"/>
        <w:rPr>
          <w:rFonts w:eastAsia="Arial" w:cstheme="minorHAnsi"/>
          <w:b/>
          <w:sz w:val="24"/>
          <w:szCs w:val="24"/>
          <w:u w:val="single"/>
        </w:rPr>
      </w:pPr>
      <w:r w:rsidRPr="00B025B6">
        <w:rPr>
          <w:rFonts w:eastAsia="Arial" w:cstheme="minorHAnsi"/>
          <w:b/>
          <w:sz w:val="24"/>
          <w:szCs w:val="24"/>
          <w:u w:val="single"/>
        </w:rPr>
        <w:t>Supporting activities</w:t>
      </w:r>
    </w:p>
    <w:p w:rsidR="00D74D13" w:rsidRPr="000E511A" w:rsidRDefault="00D74D13" w:rsidP="00D74D13">
      <w:pPr>
        <w:spacing w:after="0" w:line="240" w:lineRule="auto"/>
        <w:rPr>
          <w:rFonts w:eastAsia="Arial" w:cstheme="minorHAnsi"/>
          <w:sz w:val="24"/>
          <w:szCs w:val="24"/>
        </w:rPr>
      </w:pPr>
    </w:p>
    <w:p w:rsidR="00D74D13" w:rsidRPr="000E511A" w:rsidRDefault="00D74D13" w:rsidP="00D74D13">
      <w:pPr>
        <w:tabs>
          <w:tab w:val="left" w:pos="781"/>
        </w:tabs>
        <w:spacing w:before="74" w:after="0" w:line="249" w:lineRule="auto"/>
        <w:ind w:left="103" w:right="208"/>
        <w:rPr>
          <w:rFonts w:eastAsia="Arial" w:cstheme="minorHAnsi"/>
          <w:sz w:val="24"/>
          <w:szCs w:val="24"/>
        </w:rPr>
      </w:pPr>
      <w:r w:rsidRPr="000E511A">
        <w:rPr>
          <w:rFonts w:eastAsia="Arial" w:cstheme="minorHAnsi"/>
          <w:sz w:val="24"/>
          <w:szCs w:val="24"/>
        </w:rPr>
        <w:t>11</w:t>
      </w:r>
      <w:r w:rsidRPr="000E511A">
        <w:rPr>
          <w:rFonts w:eastAsia="Arial" w:cstheme="minorHAnsi"/>
          <w:sz w:val="24"/>
          <w:szCs w:val="24"/>
        </w:rPr>
        <w:tab/>
        <w:t>SAPPHIRE will also organise supporting activities to help employers sustain their workplace transformation efforts. These activities</w:t>
      </w:r>
      <w:r w:rsidRPr="000E511A">
        <w:rPr>
          <w:rFonts w:eastAsia="Arial" w:cstheme="minorHAnsi"/>
          <w:spacing w:val="-15"/>
          <w:sz w:val="24"/>
          <w:szCs w:val="24"/>
        </w:rPr>
        <w:t xml:space="preserve"> </w:t>
      </w:r>
      <w:r w:rsidRPr="000E511A">
        <w:rPr>
          <w:rFonts w:eastAsia="Arial" w:cstheme="minorHAnsi"/>
          <w:sz w:val="24"/>
          <w:szCs w:val="24"/>
        </w:rPr>
        <w:t>include:</w:t>
      </w:r>
    </w:p>
    <w:p w:rsidR="00D74D13" w:rsidRPr="000E511A" w:rsidRDefault="00D74D13" w:rsidP="00D74D13">
      <w:pPr>
        <w:spacing w:before="8" w:after="0" w:line="240" w:lineRule="auto"/>
        <w:rPr>
          <w:rFonts w:eastAsia="Arial" w:cstheme="minorHAnsi"/>
          <w:sz w:val="24"/>
          <w:szCs w:val="24"/>
        </w:rPr>
      </w:pPr>
    </w:p>
    <w:p w:rsidR="00D74D13" w:rsidRPr="000E511A" w:rsidRDefault="00D74D13" w:rsidP="00D74D13">
      <w:pPr>
        <w:numPr>
          <w:ilvl w:val="0"/>
          <w:numId w:val="15"/>
        </w:numPr>
        <w:tabs>
          <w:tab w:val="left" w:pos="1120"/>
        </w:tabs>
        <w:spacing w:after="0" w:line="242" w:lineRule="auto"/>
        <w:ind w:left="1119" w:right="208" w:hanging="339"/>
        <w:jc w:val="both"/>
        <w:rPr>
          <w:rFonts w:eastAsia="Arial" w:cstheme="minorHAnsi"/>
          <w:sz w:val="24"/>
          <w:szCs w:val="24"/>
        </w:rPr>
      </w:pPr>
      <w:r w:rsidRPr="000E511A">
        <w:rPr>
          <w:rFonts w:eastAsia="Arial" w:cstheme="minorHAnsi"/>
          <w:sz w:val="24"/>
          <w:szCs w:val="24"/>
        </w:rPr>
        <w:t>Masterclasses, Seminars and Workshops on Thought Leadership, Lean Principles and Mindset.</w:t>
      </w:r>
    </w:p>
    <w:p w:rsidR="00D74D13" w:rsidRPr="000E511A" w:rsidRDefault="00D74D13" w:rsidP="00D74D13">
      <w:pPr>
        <w:numPr>
          <w:ilvl w:val="0"/>
          <w:numId w:val="15"/>
        </w:numPr>
        <w:tabs>
          <w:tab w:val="left" w:pos="1120"/>
        </w:tabs>
        <w:spacing w:before="10" w:after="0" w:line="247" w:lineRule="auto"/>
        <w:ind w:left="1119" w:right="207" w:hanging="339"/>
        <w:jc w:val="both"/>
        <w:rPr>
          <w:rFonts w:eastAsia="Arial" w:cstheme="minorHAnsi"/>
          <w:sz w:val="24"/>
          <w:szCs w:val="24"/>
        </w:rPr>
      </w:pPr>
      <w:r w:rsidRPr="000E511A">
        <w:rPr>
          <w:rFonts w:eastAsia="Arial" w:cstheme="minorHAnsi"/>
          <w:sz w:val="24"/>
          <w:szCs w:val="24"/>
        </w:rPr>
        <w:t>Professional courses to build organisational capabilities; including courses such as Developing a Trust Partnership, 7 Habits of Highly Effective Leaders™ for SME Leaders, Business Innovation Model among</w:t>
      </w:r>
      <w:r w:rsidRPr="000E511A">
        <w:rPr>
          <w:rFonts w:eastAsia="Arial" w:cstheme="minorHAnsi"/>
          <w:spacing w:val="-15"/>
          <w:sz w:val="24"/>
          <w:szCs w:val="24"/>
        </w:rPr>
        <w:t xml:space="preserve"> </w:t>
      </w:r>
      <w:r w:rsidRPr="000E511A">
        <w:rPr>
          <w:rFonts w:eastAsia="Arial" w:cstheme="minorHAnsi"/>
          <w:sz w:val="24"/>
          <w:szCs w:val="24"/>
        </w:rPr>
        <w:t>others.</w:t>
      </w:r>
    </w:p>
    <w:p w:rsidR="00D74D13" w:rsidRPr="000E511A" w:rsidRDefault="00D74D13" w:rsidP="00D74D13">
      <w:pPr>
        <w:numPr>
          <w:ilvl w:val="0"/>
          <w:numId w:val="15"/>
        </w:numPr>
        <w:tabs>
          <w:tab w:val="left" w:pos="1120"/>
        </w:tabs>
        <w:spacing w:after="0" w:line="247" w:lineRule="auto"/>
        <w:ind w:left="1119" w:right="208" w:hanging="339"/>
        <w:jc w:val="both"/>
        <w:rPr>
          <w:rFonts w:eastAsia="Arial" w:cstheme="minorHAnsi"/>
          <w:sz w:val="24"/>
          <w:szCs w:val="24"/>
        </w:rPr>
      </w:pPr>
      <w:r w:rsidRPr="000E511A">
        <w:rPr>
          <w:rFonts w:eastAsia="Arial" w:cstheme="minorHAnsi"/>
          <w:sz w:val="24"/>
          <w:szCs w:val="24"/>
        </w:rPr>
        <w:t>Executive Roundtable discussions and brainstorming sessions on organisation transformation</w:t>
      </w:r>
    </w:p>
    <w:p w:rsidR="00D74D13" w:rsidRPr="000E511A" w:rsidRDefault="00D74D13" w:rsidP="00D74D13">
      <w:pPr>
        <w:numPr>
          <w:ilvl w:val="0"/>
          <w:numId w:val="15"/>
        </w:numPr>
        <w:tabs>
          <w:tab w:val="left" w:pos="1120"/>
        </w:tabs>
        <w:spacing w:after="0" w:line="247" w:lineRule="auto"/>
        <w:ind w:left="1119" w:right="212" w:hanging="339"/>
        <w:jc w:val="both"/>
        <w:rPr>
          <w:rFonts w:eastAsia="Arial" w:cstheme="minorHAnsi"/>
          <w:sz w:val="24"/>
          <w:szCs w:val="24"/>
        </w:rPr>
      </w:pPr>
      <w:r w:rsidRPr="000E511A">
        <w:rPr>
          <w:rFonts w:eastAsia="Arial" w:cstheme="minorHAnsi"/>
          <w:sz w:val="24"/>
          <w:szCs w:val="24"/>
        </w:rPr>
        <w:t xml:space="preserve">Annual SAPPHIRE Conventions, where outstanding </w:t>
      </w:r>
      <w:r w:rsidRPr="000E511A">
        <w:rPr>
          <w:rFonts w:eastAsia="Arial" w:cstheme="minorHAnsi"/>
          <w:spacing w:val="-3"/>
          <w:sz w:val="24"/>
          <w:szCs w:val="24"/>
        </w:rPr>
        <w:t xml:space="preserve">SAPPHIRE </w:t>
      </w:r>
      <w:r w:rsidRPr="000E511A">
        <w:rPr>
          <w:rFonts w:eastAsia="Arial" w:cstheme="minorHAnsi"/>
          <w:sz w:val="24"/>
          <w:szCs w:val="24"/>
        </w:rPr>
        <w:t>projects will be selected for presentation, as well as receive special</w:t>
      </w:r>
      <w:r w:rsidRPr="000E511A">
        <w:rPr>
          <w:rFonts w:eastAsia="Arial" w:cstheme="minorHAnsi"/>
          <w:spacing w:val="-22"/>
          <w:sz w:val="24"/>
          <w:szCs w:val="24"/>
        </w:rPr>
        <w:t xml:space="preserve"> </w:t>
      </w:r>
      <w:r w:rsidRPr="000E511A">
        <w:rPr>
          <w:rFonts w:eastAsia="Arial" w:cstheme="minorHAnsi"/>
          <w:sz w:val="24"/>
          <w:szCs w:val="24"/>
        </w:rPr>
        <w:t>recognition</w:t>
      </w:r>
    </w:p>
    <w:p w:rsidR="00D74D13" w:rsidRPr="000E511A" w:rsidRDefault="00D74D13" w:rsidP="00D74D13">
      <w:pPr>
        <w:numPr>
          <w:ilvl w:val="0"/>
          <w:numId w:val="15"/>
        </w:numPr>
        <w:tabs>
          <w:tab w:val="left" w:pos="1119"/>
          <w:tab w:val="left" w:pos="1120"/>
        </w:tabs>
        <w:spacing w:after="0" w:line="240" w:lineRule="auto"/>
        <w:ind w:left="1119" w:hanging="339"/>
        <w:rPr>
          <w:rFonts w:eastAsia="Arial" w:cstheme="minorHAnsi"/>
          <w:sz w:val="24"/>
          <w:szCs w:val="24"/>
        </w:rPr>
      </w:pPr>
      <w:r w:rsidRPr="000E511A">
        <w:rPr>
          <w:rFonts w:eastAsia="Arial" w:cstheme="minorHAnsi"/>
          <w:sz w:val="24"/>
          <w:szCs w:val="24"/>
        </w:rPr>
        <w:t>Productivity-related Learning</w:t>
      </w:r>
      <w:r w:rsidRPr="000E511A">
        <w:rPr>
          <w:rFonts w:eastAsia="Arial" w:cstheme="minorHAnsi"/>
          <w:spacing w:val="-3"/>
          <w:sz w:val="24"/>
          <w:szCs w:val="24"/>
        </w:rPr>
        <w:t xml:space="preserve"> </w:t>
      </w:r>
      <w:r w:rsidRPr="000E511A">
        <w:rPr>
          <w:rFonts w:eastAsia="Arial" w:cstheme="minorHAnsi"/>
          <w:sz w:val="24"/>
          <w:szCs w:val="24"/>
        </w:rPr>
        <w:t>Trips</w:t>
      </w:r>
    </w:p>
    <w:p w:rsidR="00D74D13" w:rsidRPr="000E511A" w:rsidRDefault="00D74D13" w:rsidP="00D74D13">
      <w:pPr>
        <w:numPr>
          <w:ilvl w:val="0"/>
          <w:numId w:val="16"/>
        </w:numPr>
        <w:tabs>
          <w:tab w:val="left" w:pos="781"/>
          <w:tab w:val="left" w:pos="783"/>
        </w:tabs>
        <w:spacing w:before="204" w:after="0" w:line="249" w:lineRule="auto"/>
        <w:ind w:left="103" w:right="204"/>
        <w:rPr>
          <w:rFonts w:eastAsia="Arial" w:cstheme="minorHAnsi"/>
          <w:sz w:val="24"/>
          <w:szCs w:val="24"/>
        </w:rPr>
      </w:pPr>
      <w:r w:rsidRPr="000E511A">
        <w:rPr>
          <w:rFonts w:eastAsia="Arial" w:cstheme="minorHAnsi"/>
          <w:sz w:val="24"/>
          <w:szCs w:val="24"/>
        </w:rPr>
        <w:t>There</w:t>
      </w:r>
      <w:r w:rsidRPr="000E511A">
        <w:rPr>
          <w:rFonts w:eastAsia="Arial" w:cstheme="minorHAnsi"/>
          <w:spacing w:val="-2"/>
          <w:sz w:val="24"/>
          <w:szCs w:val="24"/>
        </w:rPr>
        <w:t xml:space="preserve"> </w:t>
      </w:r>
      <w:r w:rsidRPr="000E511A">
        <w:rPr>
          <w:rFonts w:eastAsia="Arial" w:cstheme="minorHAnsi"/>
          <w:sz w:val="24"/>
          <w:szCs w:val="24"/>
        </w:rPr>
        <w:t>will</w:t>
      </w:r>
      <w:r w:rsidRPr="000E511A">
        <w:rPr>
          <w:rFonts w:eastAsia="Arial" w:cstheme="minorHAnsi"/>
          <w:spacing w:val="-5"/>
          <w:sz w:val="24"/>
          <w:szCs w:val="24"/>
        </w:rPr>
        <w:t xml:space="preserve"> </w:t>
      </w:r>
      <w:r w:rsidRPr="000E511A">
        <w:rPr>
          <w:rFonts w:eastAsia="Arial" w:cstheme="minorHAnsi"/>
          <w:sz w:val="24"/>
          <w:szCs w:val="24"/>
        </w:rPr>
        <w:t>also</w:t>
      </w:r>
      <w:r w:rsidRPr="000E511A">
        <w:rPr>
          <w:rFonts w:eastAsia="Arial" w:cstheme="minorHAnsi"/>
          <w:spacing w:val="-2"/>
          <w:sz w:val="24"/>
          <w:szCs w:val="24"/>
        </w:rPr>
        <w:t xml:space="preserve"> </w:t>
      </w:r>
      <w:r w:rsidRPr="000E511A">
        <w:rPr>
          <w:rFonts w:eastAsia="Arial" w:cstheme="minorHAnsi"/>
          <w:sz w:val="24"/>
          <w:szCs w:val="24"/>
        </w:rPr>
        <w:t>be</w:t>
      </w:r>
      <w:r w:rsidRPr="000E511A">
        <w:rPr>
          <w:rFonts w:eastAsia="Arial" w:cstheme="minorHAnsi"/>
          <w:spacing w:val="-5"/>
          <w:sz w:val="24"/>
          <w:szCs w:val="24"/>
        </w:rPr>
        <w:t xml:space="preserve"> </w:t>
      </w:r>
      <w:r w:rsidRPr="000E511A">
        <w:rPr>
          <w:rFonts w:eastAsia="Arial" w:cstheme="minorHAnsi"/>
          <w:sz w:val="24"/>
          <w:szCs w:val="24"/>
        </w:rPr>
        <w:t>a</w:t>
      </w:r>
      <w:r w:rsidRPr="000E511A">
        <w:rPr>
          <w:rFonts w:eastAsia="Arial" w:cstheme="minorHAnsi"/>
          <w:spacing w:val="-6"/>
          <w:sz w:val="24"/>
          <w:szCs w:val="24"/>
        </w:rPr>
        <w:t xml:space="preserve"> </w:t>
      </w:r>
      <w:r w:rsidRPr="000E511A">
        <w:rPr>
          <w:rFonts w:eastAsia="Arial" w:cstheme="minorHAnsi"/>
          <w:sz w:val="24"/>
          <w:szCs w:val="24"/>
        </w:rPr>
        <w:t>physical</w:t>
      </w:r>
      <w:r w:rsidRPr="000E511A">
        <w:rPr>
          <w:rFonts w:eastAsia="Arial" w:cstheme="minorHAnsi"/>
          <w:spacing w:val="-5"/>
          <w:sz w:val="24"/>
          <w:szCs w:val="24"/>
        </w:rPr>
        <w:t xml:space="preserve"> </w:t>
      </w:r>
      <w:r w:rsidRPr="000E511A">
        <w:rPr>
          <w:rFonts w:eastAsia="Arial" w:cstheme="minorHAnsi"/>
          <w:sz w:val="24"/>
          <w:szCs w:val="24"/>
        </w:rPr>
        <w:t>SAPPHIRE</w:t>
      </w:r>
      <w:r w:rsidRPr="000E511A">
        <w:rPr>
          <w:rFonts w:eastAsia="Arial" w:cstheme="minorHAnsi"/>
          <w:spacing w:val="-6"/>
          <w:sz w:val="24"/>
          <w:szCs w:val="24"/>
        </w:rPr>
        <w:t xml:space="preserve"> </w:t>
      </w:r>
      <w:r w:rsidRPr="000E511A">
        <w:rPr>
          <w:rFonts w:eastAsia="Arial" w:cstheme="minorHAnsi"/>
          <w:sz w:val="24"/>
          <w:szCs w:val="24"/>
        </w:rPr>
        <w:t>centre</w:t>
      </w:r>
      <w:r w:rsidRPr="000E511A">
        <w:rPr>
          <w:rFonts w:eastAsia="Arial" w:cstheme="minorHAnsi"/>
          <w:spacing w:val="-5"/>
          <w:sz w:val="24"/>
          <w:szCs w:val="24"/>
        </w:rPr>
        <w:t xml:space="preserve"> </w:t>
      </w:r>
      <w:r w:rsidRPr="000E511A">
        <w:rPr>
          <w:rFonts w:eastAsia="Arial" w:cstheme="minorHAnsi"/>
          <w:spacing w:val="-4"/>
          <w:sz w:val="24"/>
          <w:szCs w:val="24"/>
        </w:rPr>
        <w:t>with</w:t>
      </w:r>
      <w:r w:rsidRPr="000E511A">
        <w:rPr>
          <w:rFonts w:eastAsia="Arial" w:cstheme="minorHAnsi"/>
          <w:spacing w:val="-5"/>
          <w:sz w:val="24"/>
          <w:szCs w:val="24"/>
        </w:rPr>
        <w:t xml:space="preserve"> </w:t>
      </w:r>
      <w:r w:rsidRPr="000E511A">
        <w:rPr>
          <w:rFonts w:eastAsia="Arial" w:cstheme="minorHAnsi"/>
          <w:sz w:val="24"/>
          <w:szCs w:val="24"/>
        </w:rPr>
        <w:t>a</w:t>
      </w:r>
      <w:r w:rsidRPr="000E511A">
        <w:rPr>
          <w:rFonts w:eastAsia="Arial" w:cstheme="minorHAnsi"/>
          <w:spacing w:val="-6"/>
          <w:sz w:val="24"/>
          <w:szCs w:val="24"/>
        </w:rPr>
        <w:t xml:space="preserve"> </w:t>
      </w:r>
      <w:r w:rsidRPr="000E511A">
        <w:rPr>
          <w:rFonts w:eastAsia="Arial" w:cstheme="minorHAnsi"/>
          <w:sz w:val="24"/>
          <w:szCs w:val="24"/>
        </w:rPr>
        <w:t>gallery</w:t>
      </w:r>
      <w:r w:rsidRPr="000E511A">
        <w:rPr>
          <w:rFonts w:eastAsia="Arial" w:cstheme="minorHAnsi"/>
          <w:spacing w:val="-9"/>
          <w:sz w:val="24"/>
          <w:szCs w:val="24"/>
        </w:rPr>
        <w:t xml:space="preserve"> </w:t>
      </w:r>
      <w:r w:rsidRPr="000E511A">
        <w:rPr>
          <w:rFonts w:eastAsia="Arial" w:cstheme="minorHAnsi"/>
          <w:sz w:val="24"/>
          <w:szCs w:val="24"/>
        </w:rPr>
        <w:t>to</w:t>
      </w:r>
      <w:r w:rsidRPr="000E511A">
        <w:rPr>
          <w:rFonts w:eastAsia="Arial" w:cstheme="minorHAnsi"/>
          <w:spacing w:val="-5"/>
          <w:sz w:val="24"/>
          <w:szCs w:val="24"/>
        </w:rPr>
        <w:t xml:space="preserve"> </w:t>
      </w:r>
      <w:r w:rsidRPr="000E511A">
        <w:rPr>
          <w:rFonts w:eastAsia="Arial" w:cstheme="minorHAnsi"/>
          <w:sz w:val="24"/>
          <w:szCs w:val="24"/>
        </w:rPr>
        <w:t>showcase</w:t>
      </w:r>
      <w:r w:rsidRPr="000E511A">
        <w:rPr>
          <w:rFonts w:eastAsia="Arial" w:cstheme="minorHAnsi"/>
          <w:spacing w:val="-5"/>
          <w:sz w:val="24"/>
          <w:szCs w:val="24"/>
        </w:rPr>
        <w:t xml:space="preserve"> </w:t>
      </w:r>
      <w:r w:rsidRPr="000E511A">
        <w:rPr>
          <w:rFonts w:eastAsia="Arial" w:cstheme="minorHAnsi"/>
          <w:sz w:val="24"/>
          <w:szCs w:val="24"/>
        </w:rPr>
        <w:t>projects</w:t>
      </w:r>
      <w:r w:rsidRPr="000E511A">
        <w:rPr>
          <w:rFonts w:eastAsia="Arial" w:cstheme="minorHAnsi"/>
          <w:spacing w:val="-5"/>
          <w:sz w:val="24"/>
          <w:szCs w:val="24"/>
        </w:rPr>
        <w:t xml:space="preserve"> </w:t>
      </w:r>
      <w:r w:rsidRPr="000E511A">
        <w:rPr>
          <w:rFonts w:eastAsia="Arial" w:cstheme="minorHAnsi"/>
          <w:sz w:val="24"/>
          <w:szCs w:val="24"/>
        </w:rPr>
        <w:t>and</w:t>
      </w:r>
      <w:r w:rsidRPr="000E511A">
        <w:rPr>
          <w:rFonts w:eastAsia="Arial" w:cstheme="minorHAnsi"/>
          <w:spacing w:val="-6"/>
          <w:sz w:val="24"/>
          <w:szCs w:val="24"/>
        </w:rPr>
        <w:t xml:space="preserve"> </w:t>
      </w:r>
      <w:r w:rsidRPr="000E511A">
        <w:rPr>
          <w:rFonts w:eastAsia="Arial" w:cstheme="minorHAnsi"/>
          <w:sz w:val="24"/>
          <w:szCs w:val="24"/>
        </w:rPr>
        <w:t>the history of tripartite cooperation and the productivity movement in</w:t>
      </w:r>
      <w:r w:rsidRPr="000E511A">
        <w:rPr>
          <w:rFonts w:eastAsia="Arial" w:cstheme="minorHAnsi"/>
          <w:spacing w:val="-37"/>
          <w:sz w:val="24"/>
          <w:szCs w:val="24"/>
        </w:rPr>
        <w:t xml:space="preserve"> </w:t>
      </w:r>
      <w:r w:rsidRPr="000E511A">
        <w:rPr>
          <w:rFonts w:eastAsia="Arial" w:cstheme="minorHAnsi"/>
          <w:sz w:val="24"/>
          <w:szCs w:val="24"/>
        </w:rPr>
        <w:t>Singapore.</w:t>
      </w:r>
    </w:p>
    <w:p w:rsidR="00D74D13" w:rsidRPr="000E511A" w:rsidRDefault="00D74D13" w:rsidP="00D74D13">
      <w:pPr>
        <w:spacing w:before="3" w:after="0" w:line="240" w:lineRule="auto"/>
        <w:rPr>
          <w:rFonts w:eastAsia="Arial" w:cstheme="minorHAnsi"/>
          <w:sz w:val="24"/>
          <w:szCs w:val="24"/>
        </w:rPr>
      </w:pPr>
    </w:p>
    <w:p w:rsidR="00D74D13" w:rsidRPr="00B025B6" w:rsidRDefault="00D74D13" w:rsidP="00D74D13">
      <w:pPr>
        <w:spacing w:after="0" w:line="240" w:lineRule="auto"/>
        <w:ind w:left="103"/>
        <w:rPr>
          <w:rFonts w:eastAsia="Arial" w:cstheme="minorHAnsi"/>
          <w:b/>
          <w:sz w:val="24"/>
          <w:szCs w:val="24"/>
          <w:u w:val="single"/>
        </w:rPr>
      </w:pPr>
      <w:r w:rsidRPr="00B025B6">
        <w:rPr>
          <w:rFonts w:eastAsia="Arial" w:cstheme="minorHAnsi"/>
          <w:b/>
          <w:sz w:val="24"/>
          <w:szCs w:val="24"/>
          <w:u w:val="single"/>
        </w:rPr>
        <w:t>Contact Information</w:t>
      </w:r>
    </w:p>
    <w:p w:rsidR="00D74D13" w:rsidRPr="000E511A" w:rsidRDefault="00D74D13" w:rsidP="00D74D13">
      <w:pPr>
        <w:spacing w:before="8" w:after="0" w:line="240" w:lineRule="auto"/>
        <w:rPr>
          <w:rFonts w:eastAsia="Arial" w:cstheme="minorHAnsi"/>
          <w:b/>
          <w:sz w:val="24"/>
          <w:szCs w:val="24"/>
        </w:rPr>
      </w:pPr>
    </w:p>
    <w:p w:rsidR="00D74D13" w:rsidRPr="000E511A" w:rsidRDefault="00D74D13" w:rsidP="00D74D13">
      <w:pPr>
        <w:numPr>
          <w:ilvl w:val="0"/>
          <w:numId w:val="17"/>
        </w:numPr>
        <w:tabs>
          <w:tab w:val="left" w:pos="780"/>
          <w:tab w:val="left" w:pos="781"/>
        </w:tabs>
        <w:spacing w:after="0" w:line="240" w:lineRule="auto"/>
        <w:ind w:left="780" w:hanging="677"/>
        <w:rPr>
          <w:rFonts w:eastAsia="Arial" w:cstheme="minorHAnsi"/>
          <w:sz w:val="24"/>
          <w:szCs w:val="24"/>
        </w:rPr>
      </w:pPr>
      <w:r w:rsidRPr="000E511A">
        <w:rPr>
          <w:rFonts w:eastAsia="Arial" w:cstheme="minorHAnsi"/>
          <w:sz w:val="24"/>
          <w:szCs w:val="24"/>
        </w:rPr>
        <w:t>For</w:t>
      </w:r>
      <w:r w:rsidRPr="000E511A">
        <w:rPr>
          <w:rFonts w:eastAsia="Arial" w:cstheme="minorHAnsi"/>
          <w:spacing w:val="-9"/>
          <w:sz w:val="24"/>
          <w:szCs w:val="24"/>
        </w:rPr>
        <w:t xml:space="preserve"> </w:t>
      </w:r>
      <w:r w:rsidRPr="000E511A">
        <w:rPr>
          <w:rFonts w:eastAsia="Arial" w:cstheme="minorHAnsi"/>
          <w:sz w:val="24"/>
          <w:szCs w:val="24"/>
        </w:rPr>
        <w:t>more</w:t>
      </w:r>
      <w:r w:rsidRPr="000E511A">
        <w:rPr>
          <w:rFonts w:eastAsia="Arial" w:cstheme="minorHAnsi"/>
          <w:spacing w:val="-8"/>
          <w:sz w:val="24"/>
          <w:szCs w:val="24"/>
        </w:rPr>
        <w:t xml:space="preserve"> </w:t>
      </w:r>
      <w:r w:rsidRPr="000E511A">
        <w:rPr>
          <w:rFonts w:eastAsia="Arial" w:cstheme="minorHAnsi"/>
          <w:sz w:val="24"/>
          <w:szCs w:val="24"/>
        </w:rPr>
        <w:t>information,</w:t>
      </w:r>
      <w:r w:rsidRPr="000E511A">
        <w:rPr>
          <w:rFonts w:eastAsia="Arial" w:cstheme="minorHAnsi"/>
          <w:spacing w:val="-6"/>
          <w:sz w:val="24"/>
          <w:szCs w:val="24"/>
        </w:rPr>
        <w:t xml:space="preserve"> </w:t>
      </w:r>
      <w:r w:rsidRPr="000E511A">
        <w:rPr>
          <w:rFonts w:eastAsia="Arial" w:cstheme="minorHAnsi"/>
          <w:sz w:val="24"/>
          <w:szCs w:val="24"/>
        </w:rPr>
        <w:t>please</w:t>
      </w:r>
      <w:r w:rsidRPr="000E511A">
        <w:rPr>
          <w:rFonts w:eastAsia="Arial" w:cstheme="minorHAnsi"/>
          <w:spacing w:val="-6"/>
          <w:sz w:val="24"/>
          <w:szCs w:val="24"/>
        </w:rPr>
        <w:t xml:space="preserve"> </w:t>
      </w:r>
      <w:r w:rsidRPr="000E511A">
        <w:rPr>
          <w:rFonts w:eastAsia="Arial" w:cstheme="minorHAnsi"/>
          <w:sz w:val="24"/>
          <w:szCs w:val="24"/>
        </w:rPr>
        <w:t>contact</w:t>
      </w:r>
      <w:r w:rsidRPr="000E511A">
        <w:rPr>
          <w:rFonts w:eastAsia="Arial" w:cstheme="minorHAnsi"/>
          <w:spacing w:val="-8"/>
          <w:sz w:val="24"/>
          <w:szCs w:val="24"/>
        </w:rPr>
        <w:t xml:space="preserve"> </w:t>
      </w:r>
      <w:r w:rsidRPr="000E511A">
        <w:rPr>
          <w:rFonts w:eastAsia="Arial" w:cstheme="minorHAnsi"/>
          <w:sz w:val="24"/>
          <w:szCs w:val="24"/>
        </w:rPr>
        <w:t>SAPPHIRE</w:t>
      </w:r>
      <w:r w:rsidRPr="000E511A">
        <w:rPr>
          <w:rFonts w:eastAsia="Arial" w:cstheme="minorHAnsi"/>
          <w:spacing w:val="-7"/>
          <w:sz w:val="24"/>
          <w:szCs w:val="24"/>
        </w:rPr>
        <w:t xml:space="preserve"> </w:t>
      </w:r>
      <w:r w:rsidRPr="000E511A">
        <w:rPr>
          <w:rFonts w:eastAsia="Arial" w:cstheme="minorHAnsi"/>
          <w:sz w:val="24"/>
          <w:szCs w:val="24"/>
        </w:rPr>
        <w:t>at</w:t>
      </w:r>
      <w:r w:rsidRPr="000E511A">
        <w:rPr>
          <w:rFonts w:eastAsia="Arial" w:cstheme="minorHAnsi"/>
          <w:spacing w:val="-8"/>
          <w:sz w:val="24"/>
          <w:szCs w:val="24"/>
        </w:rPr>
        <w:t xml:space="preserve"> </w:t>
      </w:r>
      <w:r w:rsidRPr="000E511A">
        <w:rPr>
          <w:rFonts w:eastAsia="Arial" w:cstheme="minorHAnsi"/>
          <w:spacing w:val="-3"/>
          <w:sz w:val="24"/>
          <w:szCs w:val="24"/>
        </w:rPr>
        <w:t>6290</w:t>
      </w:r>
      <w:r w:rsidRPr="000E511A">
        <w:rPr>
          <w:rFonts w:eastAsia="Arial" w:cstheme="minorHAnsi"/>
          <w:spacing w:val="-8"/>
          <w:sz w:val="24"/>
          <w:szCs w:val="24"/>
        </w:rPr>
        <w:t xml:space="preserve"> </w:t>
      </w:r>
      <w:r w:rsidRPr="000E511A">
        <w:rPr>
          <w:rFonts w:eastAsia="Arial" w:cstheme="minorHAnsi"/>
          <w:sz w:val="24"/>
          <w:szCs w:val="24"/>
        </w:rPr>
        <w:t>7698</w:t>
      </w:r>
      <w:r w:rsidRPr="000E511A">
        <w:rPr>
          <w:rFonts w:eastAsia="Arial" w:cstheme="minorHAnsi"/>
          <w:spacing w:val="-8"/>
          <w:sz w:val="24"/>
          <w:szCs w:val="24"/>
        </w:rPr>
        <w:t xml:space="preserve"> </w:t>
      </w:r>
      <w:r w:rsidRPr="000E511A">
        <w:rPr>
          <w:rFonts w:eastAsia="Arial" w:cstheme="minorHAnsi"/>
          <w:sz w:val="24"/>
          <w:szCs w:val="24"/>
        </w:rPr>
        <w:t>or</w:t>
      </w:r>
      <w:r w:rsidRPr="000E511A">
        <w:rPr>
          <w:rFonts w:eastAsia="Arial" w:cstheme="minorHAnsi"/>
          <w:color w:val="0562C1"/>
          <w:spacing w:val="-11"/>
          <w:sz w:val="24"/>
          <w:szCs w:val="24"/>
        </w:rPr>
        <w:t xml:space="preserve"> </w:t>
      </w:r>
      <w:hyperlink r:id="rId5" w:history="1">
        <w:r w:rsidRPr="00B76C7F">
          <w:rPr>
            <w:rStyle w:val="Hyperlink"/>
            <w:rFonts w:eastAsia="Arial" w:cstheme="minorHAnsi"/>
            <w:sz w:val="24"/>
            <w:szCs w:val="24"/>
          </w:rPr>
          <w:t>sapphire@snef.org.sg</w:t>
        </w:r>
        <w:r w:rsidRPr="00B76C7F">
          <w:rPr>
            <w:rStyle w:val="Hyperlink"/>
            <w:rFonts w:eastAsia="Arial" w:cstheme="minorHAnsi"/>
            <w:spacing w:val="-11"/>
            <w:sz w:val="24"/>
            <w:szCs w:val="24"/>
          </w:rPr>
          <w:t xml:space="preserve"> </w:t>
        </w:r>
      </w:hyperlink>
      <w:r w:rsidRPr="000E511A">
        <w:rPr>
          <w:rFonts w:eastAsia="Arial" w:cstheme="minorHAnsi"/>
          <w:sz w:val="24"/>
          <w:szCs w:val="24"/>
        </w:rPr>
        <w:t>.</w:t>
      </w:r>
    </w:p>
    <w:p w:rsidR="00D74D13" w:rsidRPr="001F2ECE" w:rsidRDefault="00D74D13" w:rsidP="00D74D13">
      <w:pPr>
        <w:spacing w:after="0" w:line="360" w:lineRule="auto"/>
        <w:rPr>
          <w:rFonts w:cstheme="minorHAnsi"/>
          <w:sz w:val="24"/>
          <w:szCs w:val="24"/>
        </w:rPr>
      </w:pPr>
    </w:p>
    <w:p w:rsidR="00E45FDB" w:rsidRDefault="00E45FDB">
      <w:bookmarkStart w:id="0" w:name="_GoBack"/>
      <w:bookmarkEnd w:id="0"/>
    </w:p>
    <w:sectPr w:rsidR="00E45FDB" w:rsidSect="001F2ECE">
      <w:pgSz w:w="11906" w:h="16838"/>
      <w:pgMar w:top="907" w:right="1191" w:bottom="907"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64366"/>
    <w:multiLevelType w:val="multilevel"/>
    <w:tmpl w:val="B9B630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733167"/>
    <w:multiLevelType w:val="multilevel"/>
    <w:tmpl w:val="FF96B3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1F0140"/>
    <w:multiLevelType w:val="multilevel"/>
    <w:tmpl w:val="4C76D5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8A21C5"/>
    <w:multiLevelType w:val="multilevel"/>
    <w:tmpl w:val="5DC824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6193B"/>
    <w:multiLevelType w:val="multilevel"/>
    <w:tmpl w:val="55EA6D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C5487A"/>
    <w:multiLevelType w:val="multilevel"/>
    <w:tmpl w:val="60FC11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FF38D2"/>
    <w:multiLevelType w:val="multilevel"/>
    <w:tmpl w:val="1E4A42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E7B38D0"/>
    <w:multiLevelType w:val="multilevel"/>
    <w:tmpl w:val="92181C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4455647"/>
    <w:multiLevelType w:val="multilevel"/>
    <w:tmpl w:val="2FDEE1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7A18B4"/>
    <w:multiLevelType w:val="multilevel"/>
    <w:tmpl w:val="E9A2AF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2D19AA"/>
    <w:multiLevelType w:val="multilevel"/>
    <w:tmpl w:val="9BD85D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390C5A"/>
    <w:multiLevelType w:val="multilevel"/>
    <w:tmpl w:val="170ED1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82C3BBE"/>
    <w:multiLevelType w:val="multilevel"/>
    <w:tmpl w:val="54628F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0372E53"/>
    <w:multiLevelType w:val="multilevel"/>
    <w:tmpl w:val="C4940E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6E45A71"/>
    <w:multiLevelType w:val="multilevel"/>
    <w:tmpl w:val="EC40F6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CB2003"/>
    <w:multiLevelType w:val="multilevel"/>
    <w:tmpl w:val="AADE87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176B7B"/>
    <w:multiLevelType w:val="multilevel"/>
    <w:tmpl w:val="54665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0"/>
  </w:num>
  <w:num w:numId="3">
    <w:abstractNumId w:val="9"/>
  </w:num>
  <w:num w:numId="4">
    <w:abstractNumId w:val="2"/>
  </w:num>
  <w:num w:numId="5">
    <w:abstractNumId w:val="8"/>
  </w:num>
  <w:num w:numId="6">
    <w:abstractNumId w:val="5"/>
  </w:num>
  <w:num w:numId="7">
    <w:abstractNumId w:val="14"/>
  </w:num>
  <w:num w:numId="8">
    <w:abstractNumId w:val="6"/>
  </w:num>
  <w:num w:numId="9">
    <w:abstractNumId w:val="15"/>
  </w:num>
  <w:num w:numId="10">
    <w:abstractNumId w:val="11"/>
  </w:num>
  <w:num w:numId="11">
    <w:abstractNumId w:val="7"/>
  </w:num>
  <w:num w:numId="12">
    <w:abstractNumId w:val="16"/>
  </w:num>
  <w:num w:numId="13">
    <w:abstractNumId w:val="1"/>
  </w:num>
  <w:num w:numId="14">
    <w:abstractNumId w:val="13"/>
  </w:num>
  <w:num w:numId="15">
    <w:abstractNumId w:val="10"/>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D13"/>
    <w:rsid w:val="00D74D13"/>
    <w:rsid w:val="00E45FDB"/>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0A415D-BFDD-4C67-9C9D-37E04134F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D13"/>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74D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pphire@snef.org.sg%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2017-10-03T09:24:00Z</dcterms:created>
  <dcterms:modified xsi:type="dcterms:W3CDTF">2017-10-03T09:25:00Z</dcterms:modified>
</cp:coreProperties>
</file>